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3DB5" w:rsidRDefault="00603DB5" w:rsidP="00603DB5">
      <w:pPr>
        <w:jc w:val="center"/>
      </w:pPr>
    </w:p>
    <w:p w:rsidR="00603DB5" w:rsidRDefault="00603DB5" w:rsidP="00603DB5">
      <w:pPr>
        <w:jc w:val="center"/>
      </w:pPr>
    </w:p>
    <w:p w:rsidR="00603DB5" w:rsidRDefault="00603DB5" w:rsidP="00603DB5">
      <w:pPr>
        <w:jc w:val="center"/>
      </w:pPr>
    </w:p>
    <w:p w:rsidR="00603DB5" w:rsidRDefault="00603DB5" w:rsidP="00603DB5">
      <w:pPr>
        <w:jc w:val="center"/>
      </w:pPr>
    </w:p>
    <w:p w:rsidR="00603DB5" w:rsidRDefault="00603DB5" w:rsidP="00603DB5">
      <w:pPr>
        <w:jc w:val="center"/>
      </w:pPr>
    </w:p>
    <w:p w:rsidR="00603DB5" w:rsidRDefault="00603DB5" w:rsidP="00603DB5">
      <w:pPr>
        <w:jc w:val="center"/>
      </w:pPr>
    </w:p>
    <w:p w:rsidR="006A7576" w:rsidRPr="00603DB5" w:rsidRDefault="00650F55" w:rsidP="00A54F52">
      <w:pPr>
        <w:spacing w:line="480" w:lineRule="auto"/>
        <w:jc w:val="center"/>
        <w:rPr>
          <w:rFonts w:ascii="Times New Roman" w:hAnsi="Times New Roman" w:cs="Times New Roman"/>
          <w:sz w:val="24"/>
          <w:szCs w:val="24"/>
        </w:rPr>
      </w:pPr>
      <w:r>
        <w:rPr>
          <w:rFonts w:ascii="Times New Roman" w:hAnsi="Times New Roman" w:cs="Times New Roman"/>
          <w:sz w:val="24"/>
          <w:szCs w:val="24"/>
        </w:rPr>
        <w:t>Embedding corporate librarians</w:t>
      </w:r>
      <w:r w:rsidR="00603DB5" w:rsidRPr="00603DB5">
        <w:rPr>
          <w:rFonts w:ascii="Times New Roman" w:hAnsi="Times New Roman" w:cs="Times New Roman"/>
          <w:sz w:val="24"/>
          <w:szCs w:val="24"/>
        </w:rPr>
        <w:t xml:space="preserve">: </w:t>
      </w:r>
      <w:r w:rsidR="0098730E">
        <w:rPr>
          <w:rFonts w:ascii="Times New Roman" w:hAnsi="Times New Roman" w:cs="Times New Roman"/>
          <w:sz w:val="24"/>
          <w:szCs w:val="24"/>
        </w:rPr>
        <w:t>Meeting users at their point-of-need</w:t>
      </w:r>
    </w:p>
    <w:p w:rsidR="00603DB5" w:rsidRPr="00603DB5" w:rsidRDefault="00603DB5" w:rsidP="00A54F52">
      <w:pPr>
        <w:spacing w:line="480" w:lineRule="auto"/>
        <w:jc w:val="center"/>
        <w:rPr>
          <w:rFonts w:ascii="Times New Roman" w:hAnsi="Times New Roman" w:cs="Times New Roman"/>
          <w:sz w:val="24"/>
          <w:szCs w:val="24"/>
        </w:rPr>
      </w:pPr>
      <w:r w:rsidRPr="00603DB5">
        <w:rPr>
          <w:rFonts w:ascii="Times New Roman" w:hAnsi="Times New Roman" w:cs="Times New Roman"/>
          <w:sz w:val="24"/>
          <w:szCs w:val="24"/>
        </w:rPr>
        <w:t>Alyssa Vincent</w:t>
      </w:r>
    </w:p>
    <w:p w:rsidR="00D720E7" w:rsidRDefault="005879C6" w:rsidP="00A54F52">
      <w:pPr>
        <w:spacing w:line="480" w:lineRule="auto"/>
        <w:jc w:val="center"/>
        <w:rPr>
          <w:rFonts w:ascii="Times New Roman" w:hAnsi="Times New Roman" w:cs="Times New Roman"/>
          <w:sz w:val="24"/>
          <w:szCs w:val="24"/>
        </w:rPr>
      </w:pPr>
      <w:r>
        <w:rPr>
          <w:rFonts w:ascii="Times New Roman" w:hAnsi="Times New Roman" w:cs="Times New Roman"/>
          <w:sz w:val="24"/>
          <w:szCs w:val="24"/>
        </w:rPr>
        <w:t>Emporia State University</w:t>
      </w:r>
      <w:r w:rsidR="00603DB5" w:rsidRPr="00603DB5">
        <w:rPr>
          <w:rFonts w:ascii="Times New Roman" w:hAnsi="Times New Roman" w:cs="Times New Roman"/>
          <w:sz w:val="24"/>
          <w:szCs w:val="24"/>
        </w:rPr>
        <w:t xml:space="preserve"> - LI 810</w:t>
      </w:r>
    </w:p>
    <w:p w:rsidR="00D720E7" w:rsidRDefault="00D720E7">
      <w:pPr>
        <w:rPr>
          <w:rFonts w:ascii="Times New Roman" w:hAnsi="Times New Roman" w:cs="Times New Roman"/>
          <w:sz w:val="24"/>
          <w:szCs w:val="24"/>
        </w:rPr>
      </w:pPr>
      <w:r>
        <w:rPr>
          <w:rFonts w:ascii="Times New Roman" w:hAnsi="Times New Roman" w:cs="Times New Roman"/>
          <w:sz w:val="24"/>
          <w:szCs w:val="24"/>
        </w:rPr>
        <w:br w:type="page"/>
      </w:r>
    </w:p>
    <w:p w:rsidR="00603DB5" w:rsidRDefault="00D720E7" w:rsidP="00A54F52">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Abstract</w:t>
      </w:r>
    </w:p>
    <w:p w:rsidR="00D246F0" w:rsidRDefault="008332F7" w:rsidP="00D720E7">
      <w:pPr>
        <w:spacing w:line="480" w:lineRule="auto"/>
        <w:rPr>
          <w:rFonts w:ascii="Times New Roman" w:hAnsi="Times New Roman" w:cs="Times New Roman"/>
          <w:sz w:val="24"/>
          <w:szCs w:val="24"/>
        </w:rPr>
      </w:pPr>
      <w:r>
        <w:rPr>
          <w:rFonts w:ascii="Times New Roman" w:hAnsi="Times New Roman" w:cs="Times New Roman"/>
          <w:sz w:val="24"/>
          <w:szCs w:val="24"/>
        </w:rPr>
        <w:t xml:space="preserve">The “warehouse” model that many corporate libraries </w:t>
      </w:r>
      <w:r w:rsidR="00F45521">
        <w:rPr>
          <w:rFonts w:ascii="Times New Roman" w:hAnsi="Times New Roman" w:cs="Times New Roman"/>
          <w:sz w:val="24"/>
          <w:szCs w:val="24"/>
        </w:rPr>
        <w:t>follow</w:t>
      </w:r>
      <w:r>
        <w:rPr>
          <w:rFonts w:ascii="Times New Roman" w:hAnsi="Times New Roman" w:cs="Times New Roman"/>
          <w:sz w:val="24"/>
          <w:szCs w:val="24"/>
        </w:rPr>
        <w:t xml:space="preserve"> keeps information resources and the librarian away from employees that could utilize them, and as a result, employees have started to rely more on </w:t>
      </w:r>
      <w:r w:rsidR="0077276E">
        <w:rPr>
          <w:rFonts w:ascii="Times New Roman" w:hAnsi="Times New Roman" w:cs="Times New Roman"/>
          <w:sz w:val="24"/>
          <w:szCs w:val="24"/>
        </w:rPr>
        <w:t xml:space="preserve">specialized digital </w:t>
      </w:r>
      <w:r w:rsidR="00F56A60">
        <w:rPr>
          <w:rFonts w:ascii="Times New Roman" w:hAnsi="Times New Roman" w:cs="Times New Roman"/>
          <w:sz w:val="24"/>
          <w:szCs w:val="24"/>
        </w:rPr>
        <w:t>sources of information such as I</w:t>
      </w:r>
      <w:r w:rsidR="0077276E">
        <w:rPr>
          <w:rFonts w:ascii="Times New Roman" w:hAnsi="Times New Roman" w:cs="Times New Roman"/>
          <w:sz w:val="24"/>
          <w:szCs w:val="24"/>
        </w:rPr>
        <w:t xml:space="preserve">ntranet sites for corporate projects and less-specialized sources like </w:t>
      </w:r>
      <w:r>
        <w:rPr>
          <w:rFonts w:ascii="Times New Roman" w:hAnsi="Times New Roman" w:cs="Times New Roman"/>
          <w:sz w:val="24"/>
          <w:szCs w:val="24"/>
        </w:rPr>
        <w:t xml:space="preserve">the </w:t>
      </w:r>
      <w:r w:rsidR="00F45521">
        <w:rPr>
          <w:rFonts w:ascii="Times New Roman" w:hAnsi="Times New Roman" w:cs="Times New Roman"/>
          <w:sz w:val="24"/>
          <w:szCs w:val="24"/>
        </w:rPr>
        <w:t xml:space="preserve">general </w:t>
      </w:r>
      <w:r>
        <w:rPr>
          <w:rFonts w:ascii="Times New Roman" w:hAnsi="Times New Roman" w:cs="Times New Roman"/>
          <w:sz w:val="24"/>
          <w:szCs w:val="24"/>
        </w:rPr>
        <w:t>Internet as a first point of research</w:t>
      </w:r>
      <w:r w:rsidR="0077276E">
        <w:rPr>
          <w:rFonts w:ascii="Times New Roman" w:hAnsi="Times New Roman" w:cs="Times New Roman"/>
          <w:sz w:val="24"/>
          <w:szCs w:val="24"/>
        </w:rPr>
        <w:t xml:space="preserve"> before consulting with a librar</w:t>
      </w:r>
      <w:bookmarkStart w:id="0" w:name="_GoBack"/>
      <w:bookmarkEnd w:id="0"/>
      <w:r w:rsidR="0077276E">
        <w:rPr>
          <w:rFonts w:ascii="Times New Roman" w:hAnsi="Times New Roman" w:cs="Times New Roman"/>
          <w:sz w:val="24"/>
          <w:szCs w:val="24"/>
        </w:rPr>
        <w:t>ian</w:t>
      </w:r>
      <w:r>
        <w:rPr>
          <w:rFonts w:ascii="Times New Roman" w:hAnsi="Times New Roman" w:cs="Times New Roman"/>
          <w:sz w:val="24"/>
          <w:szCs w:val="24"/>
        </w:rPr>
        <w:t xml:space="preserve">. This decreased utilization of the librarian has caused the information-seeking behaviors of employees to worsen. Research shows that embedding a librarian within a research team or a department increases the use of the librarian </w:t>
      </w:r>
      <w:r w:rsidR="00BE7B1F">
        <w:rPr>
          <w:rFonts w:ascii="Times New Roman" w:hAnsi="Times New Roman" w:cs="Times New Roman"/>
          <w:sz w:val="24"/>
          <w:szCs w:val="24"/>
        </w:rPr>
        <w:t>and</w:t>
      </w:r>
      <w:r>
        <w:rPr>
          <w:rFonts w:ascii="Times New Roman" w:hAnsi="Times New Roman" w:cs="Times New Roman"/>
          <w:sz w:val="24"/>
          <w:szCs w:val="24"/>
        </w:rPr>
        <w:t xml:space="preserve"> improves the information behaviors of employees. Financial research shows that a well-functioning corporate librar</w:t>
      </w:r>
      <w:r w:rsidR="00F45521">
        <w:rPr>
          <w:rFonts w:ascii="Times New Roman" w:hAnsi="Times New Roman" w:cs="Times New Roman"/>
          <w:sz w:val="24"/>
          <w:szCs w:val="24"/>
        </w:rPr>
        <w:t>ian model</w:t>
      </w:r>
      <w:r>
        <w:rPr>
          <w:rFonts w:ascii="Times New Roman" w:hAnsi="Times New Roman" w:cs="Times New Roman"/>
          <w:sz w:val="24"/>
          <w:szCs w:val="24"/>
        </w:rPr>
        <w:t xml:space="preserve"> can lead to increased revenue in a corporation, which is why upper-level management should care about</w:t>
      </w:r>
      <w:r w:rsidR="00D246F0">
        <w:rPr>
          <w:rFonts w:ascii="Times New Roman" w:hAnsi="Times New Roman" w:cs="Times New Roman"/>
          <w:sz w:val="24"/>
          <w:szCs w:val="24"/>
        </w:rPr>
        <w:t xml:space="preserve"> corporate</w:t>
      </w:r>
      <w:r>
        <w:rPr>
          <w:rFonts w:ascii="Times New Roman" w:hAnsi="Times New Roman" w:cs="Times New Roman"/>
          <w:sz w:val="24"/>
          <w:szCs w:val="24"/>
        </w:rPr>
        <w:t xml:space="preserve"> library and l</w:t>
      </w:r>
      <w:r w:rsidR="00D246F0">
        <w:rPr>
          <w:rFonts w:ascii="Times New Roman" w:hAnsi="Times New Roman" w:cs="Times New Roman"/>
          <w:sz w:val="24"/>
          <w:szCs w:val="24"/>
        </w:rPr>
        <w:t xml:space="preserve">ibrarian usage among employees. </w:t>
      </w:r>
      <w:r w:rsidR="00F45521">
        <w:rPr>
          <w:rFonts w:ascii="Times New Roman" w:hAnsi="Times New Roman" w:cs="Times New Roman"/>
          <w:sz w:val="24"/>
          <w:szCs w:val="24"/>
        </w:rPr>
        <w:t>Ultimately, e</w:t>
      </w:r>
      <w:r w:rsidR="00D246F0">
        <w:rPr>
          <w:rFonts w:ascii="Times New Roman" w:hAnsi="Times New Roman" w:cs="Times New Roman"/>
          <w:sz w:val="24"/>
          <w:szCs w:val="24"/>
        </w:rPr>
        <w:t>mbedded librarians offer a way to increase the use of the corporate librarian, improve the information-seeking behavior of employees, and potentially increase the revenue of their corporation.</w:t>
      </w:r>
    </w:p>
    <w:p w:rsidR="00D720E7" w:rsidRPr="00603DB5" w:rsidRDefault="00D246F0" w:rsidP="00D246F0">
      <w:pPr>
        <w:spacing w:line="480" w:lineRule="auto"/>
        <w:jc w:val="center"/>
        <w:rPr>
          <w:rFonts w:ascii="Times New Roman" w:hAnsi="Times New Roman" w:cs="Times New Roman"/>
          <w:sz w:val="24"/>
          <w:szCs w:val="24"/>
        </w:rPr>
      </w:pPr>
      <w:r w:rsidRPr="00D246F0">
        <w:rPr>
          <w:rFonts w:ascii="Times New Roman" w:hAnsi="Times New Roman" w:cs="Times New Roman"/>
          <w:i/>
          <w:sz w:val="24"/>
          <w:szCs w:val="24"/>
        </w:rPr>
        <w:t>Keywords</w:t>
      </w:r>
      <w:r>
        <w:rPr>
          <w:rFonts w:ascii="Times New Roman" w:hAnsi="Times New Roman" w:cs="Times New Roman"/>
          <w:sz w:val="24"/>
          <w:szCs w:val="24"/>
        </w:rPr>
        <w:t>: corporate libraries, embedded librarians, information-seeking behavior</w:t>
      </w:r>
    </w:p>
    <w:p w:rsidR="00603DB5" w:rsidRDefault="00603DB5"/>
    <w:p w:rsidR="00603DB5" w:rsidRDefault="00603DB5"/>
    <w:p w:rsidR="00603DB5" w:rsidRDefault="00603DB5"/>
    <w:p w:rsidR="00603DB5" w:rsidRDefault="00603DB5"/>
    <w:p w:rsidR="00603DB5" w:rsidRDefault="00603DB5"/>
    <w:p w:rsidR="00603DB5" w:rsidRDefault="00603DB5"/>
    <w:p w:rsidR="00603DB5" w:rsidRDefault="00603DB5"/>
    <w:p w:rsidR="00511871" w:rsidRDefault="00511871" w:rsidP="0077276E">
      <w:pPr>
        <w:spacing w:line="480" w:lineRule="auto"/>
        <w:rPr>
          <w:rFonts w:ascii="Times New Roman" w:hAnsi="Times New Roman" w:cs="Times New Roman"/>
          <w:b/>
          <w:sz w:val="24"/>
          <w:szCs w:val="24"/>
        </w:rPr>
      </w:pPr>
    </w:p>
    <w:p w:rsidR="00ED5B77" w:rsidRPr="00ED5B77" w:rsidRDefault="00ED5B77" w:rsidP="00ED5B77">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Embedding corporate librarians</w:t>
      </w:r>
      <w:r w:rsidRPr="00603DB5">
        <w:rPr>
          <w:rFonts w:ascii="Times New Roman" w:hAnsi="Times New Roman" w:cs="Times New Roman"/>
          <w:sz w:val="24"/>
          <w:szCs w:val="24"/>
        </w:rPr>
        <w:t xml:space="preserve">: </w:t>
      </w:r>
      <w:r>
        <w:rPr>
          <w:rFonts w:ascii="Times New Roman" w:hAnsi="Times New Roman" w:cs="Times New Roman"/>
          <w:sz w:val="24"/>
          <w:szCs w:val="24"/>
        </w:rPr>
        <w:t>Meeting users at their point-of-need</w:t>
      </w:r>
    </w:p>
    <w:p w:rsidR="00603DB5" w:rsidRPr="00FF7B12" w:rsidRDefault="00ED5B77" w:rsidP="002C7092">
      <w:pPr>
        <w:spacing w:line="480" w:lineRule="auto"/>
        <w:jc w:val="center"/>
        <w:rPr>
          <w:rFonts w:ascii="Times New Roman" w:hAnsi="Times New Roman" w:cs="Times New Roman"/>
          <w:b/>
          <w:sz w:val="24"/>
          <w:szCs w:val="24"/>
        </w:rPr>
      </w:pPr>
      <w:r>
        <w:rPr>
          <w:rFonts w:ascii="Times New Roman" w:hAnsi="Times New Roman" w:cs="Times New Roman"/>
          <w:b/>
          <w:sz w:val="24"/>
          <w:szCs w:val="24"/>
        </w:rPr>
        <w:t>Primer</w:t>
      </w:r>
    </w:p>
    <w:p w:rsidR="002C7092" w:rsidRPr="00686C0D" w:rsidRDefault="00603DB5" w:rsidP="004A4F9D">
      <w:pPr>
        <w:autoSpaceDE w:val="0"/>
        <w:autoSpaceDN w:val="0"/>
        <w:adjustRightInd w:val="0"/>
        <w:spacing w:after="0" w:line="480" w:lineRule="auto"/>
        <w:ind w:firstLine="720"/>
        <w:rPr>
          <w:rFonts w:ascii="Times-Roman" w:hAnsi="Times-Roman" w:cs="Times-Roman"/>
          <w:color w:val="FF0000"/>
          <w:sz w:val="20"/>
          <w:szCs w:val="20"/>
        </w:rPr>
      </w:pPr>
      <w:r w:rsidRPr="001A7094">
        <w:rPr>
          <w:rFonts w:ascii="Times New Roman" w:hAnsi="Times New Roman" w:cs="Times New Roman"/>
          <w:sz w:val="24"/>
          <w:szCs w:val="24"/>
        </w:rPr>
        <w:t>C</w:t>
      </w:r>
      <w:r w:rsidR="001A7094">
        <w:rPr>
          <w:rFonts w:ascii="Times New Roman" w:hAnsi="Times New Roman" w:cs="Times New Roman"/>
          <w:sz w:val="24"/>
          <w:szCs w:val="24"/>
        </w:rPr>
        <w:t>orporate librarians</w:t>
      </w:r>
      <w:r w:rsidRPr="001A7094">
        <w:rPr>
          <w:rFonts w:ascii="Times New Roman" w:hAnsi="Times New Roman" w:cs="Times New Roman"/>
          <w:sz w:val="24"/>
          <w:szCs w:val="24"/>
        </w:rPr>
        <w:t>, like many other librari</w:t>
      </w:r>
      <w:r w:rsidR="001A7094">
        <w:rPr>
          <w:rFonts w:ascii="Times New Roman" w:hAnsi="Times New Roman" w:cs="Times New Roman"/>
          <w:sz w:val="24"/>
          <w:szCs w:val="24"/>
        </w:rPr>
        <w:t>ans</w:t>
      </w:r>
      <w:r w:rsidRPr="001A7094">
        <w:rPr>
          <w:rFonts w:ascii="Times New Roman" w:hAnsi="Times New Roman" w:cs="Times New Roman"/>
          <w:sz w:val="24"/>
          <w:szCs w:val="24"/>
        </w:rPr>
        <w:t xml:space="preserve">, </w:t>
      </w:r>
      <w:r w:rsidR="002C7092">
        <w:rPr>
          <w:rFonts w:ascii="Times New Roman" w:hAnsi="Times New Roman" w:cs="Times New Roman"/>
          <w:sz w:val="24"/>
          <w:szCs w:val="24"/>
        </w:rPr>
        <w:t>are in a state of professional flux</w:t>
      </w:r>
      <w:r w:rsidR="00135FB9">
        <w:rPr>
          <w:rFonts w:ascii="Times New Roman" w:hAnsi="Times New Roman" w:cs="Times New Roman"/>
          <w:sz w:val="24"/>
          <w:szCs w:val="24"/>
        </w:rPr>
        <w:t xml:space="preserve"> due to</w:t>
      </w:r>
      <w:r w:rsidR="001A7094">
        <w:rPr>
          <w:rFonts w:ascii="Times New Roman" w:hAnsi="Times New Roman" w:cs="Times New Roman"/>
          <w:sz w:val="24"/>
          <w:szCs w:val="24"/>
        </w:rPr>
        <w:t xml:space="preserve"> the advent of easily accessible </w:t>
      </w:r>
      <w:r w:rsidR="0077276E">
        <w:rPr>
          <w:rFonts w:ascii="Times New Roman" w:hAnsi="Times New Roman" w:cs="Times New Roman"/>
          <w:sz w:val="24"/>
          <w:szCs w:val="24"/>
        </w:rPr>
        <w:t xml:space="preserve">digital </w:t>
      </w:r>
      <w:r w:rsidR="001A7094">
        <w:rPr>
          <w:rFonts w:ascii="Times New Roman" w:hAnsi="Times New Roman" w:cs="Times New Roman"/>
          <w:sz w:val="24"/>
          <w:szCs w:val="24"/>
        </w:rPr>
        <w:t xml:space="preserve">information from the Internet. </w:t>
      </w:r>
      <w:r w:rsidR="004A4F9D">
        <w:rPr>
          <w:rFonts w:ascii="Times New Roman" w:hAnsi="Times New Roman" w:cs="Times New Roman"/>
          <w:sz w:val="24"/>
          <w:szCs w:val="24"/>
        </w:rPr>
        <w:t xml:space="preserve">This shift has had an impact on the use of </w:t>
      </w:r>
      <w:r w:rsidR="00135FB9">
        <w:rPr>
          <w:rFonts w:ascii="Times New Roman" w:hAnsi="Times New Roman" w:cs="Times New Roman"/>
          <w:sz w:val="24"/>
          <w:szCs w:val="24"/>
        </w:rPr>
        <w:t>the corporate library as it</w:t>
      </w:r>
      <w:r w:rsidR="004A4F9D">
        <w:rPr>
          <w:rFonts w:ascii="Times New Roman" w:hAnsi="Times New Roman" w:cs="Times New Roman"/>
          <w:sz w:val="24"/>
          <w:szCs w:val="24"/>
        </w:rPr>
        <w:t xml:space="preserve"> “developed and grew in the 1920s and 1930s, when print-based resources were predominant, and was based on the model of the public library” (Davenport &amp;</w:t>
      </w:r>
      <w:r w:rsidR="001F34F0">
        <w:rPr>
          <w:rFonts w:ascii="Times New Roman" w:hAnsi="Times New Roman" w:cs="Times New Roman"/>
          <w:sz w:val="24"/>
          <w:szCs w:val="24"/>
        </w:rPr>
        <w:t xml:space="preserve"> Prusak</w:t>
      </w:r>
      <w:r w:rsidR="004A4F9D">
        <w:rPr>
          <w:rFonts w:ascii="Times New Roman" w:hAnsi="Times New Roman" w:cs="Times New Roman"/>
          <w:sz w:val="24"/>
          <w:szCs w:val="24"/>
        </w:rPr>
        <w:t>, 1993, p. 219</w:t>
      </w:r>
      <w:r w:rsidR="00135FB9">
        <w:rPr>
          <w:rFonts w:ascii="Times New Roman" w:hAnsi="Times New Roman" w:cs="Times New Roman"/>
          <w:sz w:val="24"/>
          <w:szCs w:val="24"/>
        </w:rPr>
        <w:t xml:space="preserve">), and the information influx </w:t>
      </w:r>
      <w:r w:rsidR="00865F8E">
        <w:rPr>
          <w:rFonts w:ascii="Times New Roman" w:hAnsi="Times New Roman" w:cs="Times New Roman"/>
          <w:sz w:val="24"/>
          <w:szCs w:val="24"/>
        </w:rPr>
        <w:t>is</w:t>
      </w:r>
      <w:r w:rsidR="00135FB9">
        <w:rPr>
          <w:rFonts w:ascii="Times New Roman" w:hAnsi="Times New Roman" w:cs="Times New Roman"/>
          <w:sz w:val="24"/>
          <w:szCs w:val="24"/>
        </w:rPr>
        <w:t xml:space="preserve"> also </w:t>
      </w:r>
      <w:r w:rsidR="00865F8E">
        <w:rPr>
          <w:rFonts w:ascii="Times New Roman" w:hAnsi="Times New Roman" w:cs="Times New Roman"/>
          <w:sz w:val="24"/>
          <w:szCs w:val="24"/>
        </w:rPr>
        <w:t>having</w:t>
      </w:r>
      <w:r w:rsidR="00135FB9">
        <w:rPr>
          <w:rFonts w:ascii="Times New Roman" w:hAnsi="Times New Roman" w:cs="Times New Roman"/>
          <w:sz w:val="24"/>
          <w:szCs w:val="24"/>
        </w:rPr>
        <w:t xml:space="preserve"> a negative effect on the information-seeking behaviors of employees. </w:t>
      </w:r>
      <w:r w:rsidR="00F81D9A">
        <w:rPr>
          <w:rFonts w:ascii="Times New Roman" w:hAnsi="Times New Roman" w:cs="Times New Roman"/>
          <w:sz w:val="24"/>
          <w:szCs w:val="24"/>
        </w:rPr>
        <w:t xml:space="preserve">If </w:t>
      </w:r>
      <w:r w:rsidR="00865F8E">
        <w:rPr>
          <w:rFonts w:ascii="Times New Roman" w:hAnsi="Times New Roman" w:cs="Times New Roman"/>
          <w:sz w:val="24"/>
          <w:szCs w:val="24"/>
        </w:rPr>
        <w:t xml:space="preserve">employee </w:t>
      </w:r>
      <w:r w:rsidR="00F81D9A">
        <w:rPr>
          <w:rFonts w:ascii="Times New Roman" w:hAnsi="Times New Roman" w:cs="Times New Roman"/>
          <w:sz w:val="24"/>
          <w:szCs w:val="24"/>
        </w:rPr>
        <w:t>information-seeking behaviors are to</w:t>
      </w:r>
      <w:r w:rsidR="00F45521">
        <w:rPr>
          <w:rFonts w:ascii="Times New Roman" w:hAnsi="Times New Roman" w:cs="Times New Roman"/>
          <w:sz w:val="24"/>
          <w:szCs w:val="24"/>
        </w:rPr>
        <w:t xml:space="preserve"> improve, </w:t>
      </w:r>
      <w:r w:rsidR="00F81D9A">
        <w:rPr>
          <w:rFonts w:ascii="Times New Roman" w:hAnsi="Times New Roman" w:cs="Times New Roman"/>
          <w:sz w:val="24"/>
          <w:szCs w:val="24"/>
        </w:rPr>
        <w:t>a new model of delivering information services</w:t>
      </w:r>
      <w:r w:rsidR="00F45521">
        <w:rPr>
          <w:rFonts w:ascii="Times New Roman" w:hAnsi="Times New Roman" w:cs="Times New Roman"/>
          <w:sz w:val="24"/>
          <w:szCs w:val="24"/>
        </w:rPr>
        <w:t xml:space="preserve"> </w:t>
      </w:r>
      <w:r w:rsidR="00511871">
        <w:rPr>
          <w:rFonts w:ascii="Times New Roman" w:hAnsi="Times New Roman" w:cs="Times New Roman"/>
          <w:sz w:val="24"/>
          <w:szCs w:val="24"/>
        </w:rPr>
        <w:t xml:space="preserve">like </w:t>
      </w:r>
      <w:r w:rsidR="00F81D9A">
        <w:rPr>
          <w:rFonts w:ascii="Times New Roman" w:hAnsi="Times New Roman" w:cs="Times New Roman"/>
          <w:sz w:val="24"/>
          <w:szCs w:val="24"/>
        </w:rPr>
        <w:t>embedded librarianship</w:t>
      </w:r>
      <w:r w:rsidR="00F45521">
        <w:rPr>
          <w:rFonts w:ascii="Times New Roman" w:hAnsi="Times New Roman" w:cs="Times New Roman"/>
          <w:sz w:val="24"/>
          <w:szCs w:val="24"/>
        </w:rPr>
        <w:t xml:space="preserve"> </w:t>
      </w:r>
      <w:r w:rsidR="00F81D9A">
        <w:rPr>
          <w:rFonts w:ascii="Times New Roman" w:hAnsi="Times New Roman" w:cs="Times New Roman"/>
          <w:sz w:val="24"/>
          <w:szCs w:val="24"/>
        </w:rPr>
        <w:t>must be implemented.</w:t>
      </w:r>
    </w:p>
    <w:p w:rsidR="002C7092" w:rsidRPr="00FF7B12" w:rsidRDefault="002C7092" w:rsidP="002C7092">
      <w:pPr>
        <w:spacing w:line="480" w:lineRule="auto"/>
        <w:ind w:left="4320"/>
        <w:rPr>
          <w:rFonts w:ascii="Times New Roman" w:hAnsi="Times New Roman" w:cs="Times New Roman"/>
          <w:b/>
          <w:sz w:val="24"/>
          <w:szCs w:val="24"/>
        </w:rPr>
      </w:pPr>
      <w:r w:rsidRPr="00FF7B12">
        <w:rPr>
          <w:rFonts w:ascii="Times New Roman" w:hAnsi="Times New Roman" w:cs="Times New Roman"/>
          <w:b/>
          <w:sz w:val="24"/>
          <w:szCs w:val="24"/>
        </w:rPr>
        <w:t>Issue</w:t>
      </w:r>
    </w:p>
    <w:p w:rsidR="006A408C" w:rsidRDefault="00BB2457" w:rsidP="006A408C">
      <w:pPr>
        <w:spacing w:line="480" w:lineRule="auto"/>
        <w:ind w:firstLine="720"/>
        <w:rPr>
          <w:rFonts w:ascii="Times New Roman" w:hAnsi="Times New Roman" w:cs="Times New Roman"/>
          <w:sz w:val="24"/>
          <w:szCs w:val="24"/>
        </w:rPr>
      </w:pPr>
      <w:r>
        <w:rPr>
          <w:rFonts w:ascii="Times New Roman" w:hAnsi="Times New Roman" w:cs="Times New Roman"/>
          <w:sz w:val="24"/>
          <w:szCs w:val="24"/>
        </w:rPr>
        <w:t>To its detriment, t</w:t>
      </w:r>
      <w:r w:rsidR="00C874AE">
        <w:rPr>
          <w:rFonts w:ascii="Times New Roman" w:hAnsi="Times New Roman" w:cs="Times New Roman"/>
          <w:sz w:val="24"/>
          <w:szCs w:val="24"/>
        </w:rPr>
        <w:t>he physical presence of a corporate library often subscribe</w:t>
      </w:r>
      <w:r w:rsidR="00865F8E">
        <w:rPr>
          <w:rFonts w:ascii="Times New Roman" w:hAnsi="Times New Roman" w:cs="Times New Roman"/>
          <w:sz w:val="24"/>
          <w:szCs w:val="24"/>
        </w:rPr>
        <w:t>s</w:t>
      </w:r>
      <w:r w:rsidR="00C874AE">
        <w:rPr>
          <w:rFonts w:ascii="Times New Roman" w:hAnsi="Times New Roman" w:cs="Times New Roman"/>
          <w:sz w:val="24"/>
          <w:szCs w:val="24"/>
        </w:rPr>
        <w:t xml:space="preserve"> to the outmoded </w:t>
      </w:r>
      <w:r w:rsidR="00D9411C">
        <w:rPr>
          <w:rFonts w:ascii="Times New Roman" w:hAnsi="Times New Roman" w:cs="Times New Roman"/>
          <w:sz w:val="24"/>
          <w:szCs w:val="24"/>
        </w:rPr>
        <w:t xml:space="preserve">“warehouse” model, </w:t>
      </w:r>
      <w:r w:rsidR="001A7094">
        <w:rPr>
          <w:rFonts w:ascii="Times New Roman" w:hAnsi="Times New Roman" w:cs="Times New Roman"/>
          <w:sz w:val="24"/>
          <w:szCs w:val="24"/>
        </w:rPr>
        <w:t>describe</w:t>
      </w:r>
      <w:r w:rsidR="00D9411C">
        <w:rPr>
          <w:rFonts w:ascii="Times New Roman" w:hAnsi="Times New Roman" w:cs="Times New Roman"/>
          <w:sz w:val="24"/>
          <w:szCs w:val="24"/>
        </w:rPr>
        <w:t>d</w:t>
      </w:r>
      <w:r w:rsidR="001A7094">
        <w:rPr>
          <w:rFonts w:ascii="Times New Roman" w:hAnsi="Times New Roman" w:cs="Times New Roman"/>
          <w:sz w:val="24"/>
          <w:szCs w:val="24"/>
        </w:rPr>
        <w:t xml:space="preserve"> by </w:t>
      </w:r>
      <w:r w:rsidR="00D9411C">
        <w:rPr>
          <w:rFonts w:ascii="Times New Roman" w:hAnsi="Times New Roman" w:cs="Times New Roman"/>
          <w:sz w:val="24"/>
          <w:szCs w:val="24"/>
        </w:rPr>
        <w:t xml:space="preserve">Davenport and </w:t>
      </w:r>
      <w:r w:rsidR="00EF43E1">
        <w:rPr>
          <w:rFonts w:ascii="Times New Roman" w:hAnsi="Times New Roman" w:cs="Times New Roman"/>
          <w:sz w:val="24"/>
          <w:szCs w:val="24"/>
        </w:rPr>
        <w:t>Pr</w:t>
      </w:r>
      <w:r w:rsidR="001F34F0">
        <w:rPr>
          <w:rFonts w:ascii="Times New Roman" w:hAnsi="Times New Roman" w:cs="Times New Roman"/>
          <w:sz w:val="24"/>
          <w:szCs w:val="24"/>
        </w:rPr>
        <w:t>usak</w:t>
      </w:r>
      <w:r w:rsidR="00BE7B1F">
        <w:rPr>
          <w:rFonts w:ascii="Times New Roman" w:hAnsi="Times New Roman" w:cs="Times New Roman"/>
          <w:sz w:val="24"/>
          <w:szCs w:val="24"/>
        </w:rPr>
        <w:t xml:space="preserve"> </w:t>
      </w:r>
      <w:r w:rsidR="00D9411C">
        <w:rPr>
          <w:rFonts w:ascii="Times New Roman" w:hAnsi="Times New Roman" w:cs="Times New Roman"/>
          <w:sz w:val="24"/>
          <w:szCs w:val="24"/>
        </w:rPr>
        <w:t>as “obsolete storage-based models of information management” (</w:t>
      </w:r>
      <w:r w:rsidR="00AA35E1">
        <w:rPr>
          <w:rFonts w:ascii="Times New Roman" w:hAnsi="Times New Roman" w:cs="Times New Roman"/>
          <w:sz w:val="24"/>
          <w:szCs w:val="24"/>
        </w:rPr>
        <w:t xml:space="preserve">1993, p. </w:t>
      </w:r>
      <w:r w:rsidR="00D9411C">
        <w:rPr>
          <w:rFonts w:ascii="Times New Roman" w:hAnsi="Times New Roman" w:cs="Times New Roman"/>
          <w:sz w:val="24"/>
          <w:szCs w:val="24"/>
        </w:rPr>
        <w:t xml:space="preserve">218). </w:t>
      </w:r>
      <w:r w:rsidR="00C874AE">
        <w:rPr>
          <w:rFonts w:ascii="Times New Roman" w:hAnsi="Times New Roman" w:cs="Times New Roman"/>
          <w:sz w:val="24"/>
          <w:szCs w:val="24"/>
        </w:rPr>
        <w:t xml:space="preserve">For </w:t>
      </w:r>
      <w:r>
        <w:rPr>
          <w:rFonts w:ascii="Times New Roman" w:hAnsi="Times New Roman" w:cs="Times New Roman"/>
          <w:sz w:val="24"/>
          <w:szCs w:val="24"/>
        </w:rPr>
        <w:t>employees that now have information quite literally at their fingertips, the idea of getting up and going to a new location is seen as a hassle.</w:t>
      </w:r>
      <w:r w:rsidR="00F45521">
        <w:rPr>
          <w:rFonts w:ascii="Times New Roman" w:hAnsi="Times New Roman" w:cs="Times New Roman"/>
          <w:sz w:val="24"/>
          <w:szCs w:val="24"/>
        </w:rPr>
        <w:t xml:space="preserve"> </w:t>
      </w:r>
      <w:r>
        <w:rPr>
          <w:rFonts w:ascii="Times New Roman" w:hAnsi="Times New Roman" w:cs="Times New Roman"/>
          <w:sz w:val="24"/>
          <w:szCs w:val="24"/>
        </w:rPr>
        <w:t xml:space="preserve">Even </w:t>
      </w:r>
      <w:r w:rsidR="00AA35E1">
        <w:rPr>
          <w:rFonts w:ascii="Times New Roman" w:hAnsi="Times New Roman" w:cs="Times New Roman"/>
          <w:sz w:val="24"/>
          <w:szCs w:val="24"/>
        </w:rPr>
        <w:t>b</w:t>
      </w:r>
      <w:r>
        <w:rPr>
          <w:rFonts w:ascii="Times New Roman" w:hAnsi="Times New Roman" w:cs="Times New Roman"/>
          <w:sz w:val="24"/>
          <w:szCs w:val="24"/>
        </w:rPr>
        <w:t xml:space="preserve">efore the Internet unleashed a world of </w:t>
      </w:r>
      <w:r w:rsidR="00F45521">
        <w:rPr>
          <w:rFonts w:ascii="Times New Roman" w:hAnsi="Times New Roman" w:cs="Times New Roman"/>
          <w:sz w:val="24"/>
          <w:szCs w:val="24"/>
        </w:rPr>
        <w:t xml:space="preserve">accessible </w:t>
      </w:r>
      <w:r>
        <w:rPr>
          <w:rFonts w:ascii="Times New Roman" w:hAnsi="Times New Roman" w:cs="Times New Roman"/>
          <w:sz w:val="24"/>
          <w:szCs w:val="24"/>
        </w:rPr>
        <w:t xml:space="preserve">information onto </w:t>
      </w:r>
      <w:r w:rsidR="00AA35E1">
        <w:rPr>
          <w:rFonts w:ascii="Times New Roman" w:hAnsi="Times New Roman" w:cs="Times New Roman"/>
          <w:sz w:val="24"/>
          <w:szCs w:val="24"/>
        </w:rPr>
        <w:t>users</w:t>
      </w:r>
      <w:r w:rsidR="00F6145E">
        <w:rPr>
          <w:rFonts w:ascii="Times New Roman" w:hAnsi="Times New Roman" w:cs="Times New Roman"/>
          <w:sz w:val="24"/>
          <w:szCs w:val="24"/>
        </w:rPr>
        <w:t>,</w:t>
      </w:r>
      <w:r w:rsidR="00AA35E1">
        <w:rPr>
          <w:rFonts w:ascii="Times New Roman" w:hAnsi="Times New Roman" w:cs="Times New Roman"/>
          <w:sz w:val="24"/>
          <w:szCs w:val="24"/>
        </w:rPr>
        <w:t xml:space="preserve"> t</w:t>
      </w:r>
      <w:r>
        <w:rPr>
          <w:rFonts w:ascii="Times New Roman" w:hAnsi="Times New Roman" w:cs="Times New Roman"/>
          <w:sz w:val="24"/>
          <w:szCs w:val="24"/>
        </w:rPr>
        <w:t>he poor information-seeking behaviors of corporate library users</w:t>
      </w:r>
      <w:r w:rsidR="00D9411C">
        <w:rPr>
          <w:rFonts w:ascii="Times New Roman" w:hAnsi="Times New Roman" w:cs="Times New Roman"/>
          <w:sz w:val="24"/>
          <w:szCs w:val="24"/>
        </w:rPr>
        <w:t xml:space="preserve"> were already the subject of corporate library literature</w:t>
      </w:r>
      <w:r w:rsidR="004756DD">
        <w:rPr>
          <w:rFonts w:ascii="Times New Roman" w:hAnsi="Times New Roman" w:cs="Times New Roman"/>
          <w:sz w:val="24"/>
          <w:szCs w:val="24"/>
        </w:rPr>
        <w:t>: “</w:t>
      </w:r>
      <w:r>
        <w:rPr>
          <w:rFonts w:ascii="Times New Roman" w:hAnsi="Times New Roman" w:cs="Times New Roman"/>
          <w:sz w:val="24"/>
          <w:szCs w:val="24"/>
        </w:rPr>
        <w:t>the fault lies not only with librarians but also with managers who do not value information in the first place, and who are proud of their ability to act on uninformed intuition” (</w:t>
      </w:r>
      <w:r w:rsidR="00D9411C">
        <w:rPr>
          <w:rFonts w:ascii="Times New Roman" w:hAnsi="Times New Roman" w:cs="Times New Roman"/>
          <w:sz w:val="24"/>
          <w:szCs w:val="24"/>
        </w:rPr>
        <w:t xml:space="preserve">Davenport </w:t>
      </w:r>
      <w:r w:rsidR="001F34F0">
        <w:rPr>
          <w:rFonts w:ascii="Times New Roman" w:hAnsi="Times New Roman" w:cs="Times New Roman"/>
          <w:sz w:val="24"/>
          <w:szCs w:val="24"/>
        </w:rPr>
        <w:t>&amp; Prusak</w:t>
      </w:r>
      <w:r>
        <w:rPr>
          <w:rFonts w:ascii="Times New Roman" w:hAnsi="Times New Roman" w:cs="Times New Roman"/>
          <w:sz w:val="24"/>
          <w:szCs w:val="24"/>
        </w:rPr>
        <w:t>,</w:t>
      </w:r>
      <w:r w:rsidR="00AA35E1">
        <w:rPr>
          <w:rFonts w:ascii="Times New Roman" w:hAnsi="Times New Roman" w:cs="Times New Roman"/>
          <w:sz w:val="24"/>
          <w:szCs w:val="24"/>
        </w:rPr>
        <w:t xml:space="preserve"> 1993, p.</w:t>
      </w:r>
      <w:r>
        <w:rPr>
          <w:rFonts w:ascii="Times New Roman" w:hAnsi="Times New Roman" w:cs="Times New Roman"/>
          <w:sz w:val="24"/>
          <w:szCs w:val="24"/>
        </w:rPr>
        <w:t xml:space="preserve"> 221). </w:t>
      </w:r>
      <w:r w:rsidR="00F6145E">
        <w:rPr>
          <w:rFonts w:ascii="Times New Roman" w:hAnsi="Times New Roman" w:cs="Times New Roman"/>
          <w:sz w:val="24"/>
          <w:szCs w:val="24"/>
        </w:rPr>
        <w:t>Ten</w:t>
      </w:r>
      <w:r w:rsidR="00F81D9A">
        <w:rPr>
          <w:rFonts w:ascii="Times New Roman" w:hAnsi="Times New Roman" w:cs="Times New Roman"/>
          <w:sz w:val="24"/>
          <w:szCs w:val="24"/>
        </w:rPr>
        <w:t xml:space="preserve"> years later, the behaviors had not improved, as evidenced by a case study of a corporation in which 50% of employees stated that</w:t>
      </w:r>
      <w:r w:rsidR="00F45521">
        <w:rPr>
          <w:rFonts w:ascii="Times New Roman" w:hAnsi="Times New Roman" w:cs="Times New Roman"/>
          <w:sz w:val="24"/>
          <w:szCs w:val="24"/>
        </w:rPr>
        <w:t xml:space="preserve"> </w:t>
      </w:r>
      <w:r w:rsidR="00F81D9A">
        <w:rPr>
          <w:rFonts w:ascii="Times New Roman" w:hAnsi="Times New Roman" w:cs="Times New Roman"/>
          <w:sz w:val="24"/>
          <w:szCs w:val="24"/>
        </w:rPr>
        <w:t>“knowing where to look for information was a problem” (Kwasitsu, 2003, p. 474). I</w:t>
      </w:r>
      <w:r>
        <w:rPr>
          <w:rFonts w:ascii="Times New Roman" w:hAnsi="Times New Roman" w:cs="Times New Roman"/>
          <w:sz w:val="24"/>
          <w:szCs w:val="24"/>
        </w:rPr>
        <w:t xml:space="preserve">n a time when </w:t>
      </w:r>
      <w:r>
        <w:rPr>
          <w:rFonts w:ascii="Times New Roman" w:hAnsi="Times New Roman" w:cs="Times New Roman"/>
          <w:sz w:val="24"/>
          <w:szCs w:val="24"/>
        </w:rPr>
        <w:lastRenderedPageBreak/>
        <w:t>information is readily available</w:t>
      </w:r>
      <w:r w:rsidR="006A408C">
        <w:rPr>
          <w:rFonts w:ascii="Times New Roman" w:hAnsi="Times New Roman" w:cs="Times New Roman"/>
          <w:sz w:val="24"/>
          <w:szCs w:val="24"/>
        </w:rPr>
        <w:t xml:space="preserve"> to users w</w:t>
      </w:r>
      <w:r w:rsidR="00F81D9A">
        <w:rPr>
          <w:rFonts w:ascii="Times New Roman" w:hAnsi="Times New Roman" w:cs="Times New Roman"/>
          <w:sz w:val="24"/>
          <w:szCs w:val="24"/>
        </w:rPr>
        <w:t xml:space="preserve">ho </w:t>
      </w:r>
      <w:r w:rsidR="00BE7B1F">
        <w:rPr>
          <w:rFonts w:ascii="Times New Roman" w:hAnsi="Times New Roman" w:cs="Times New Roman"/>
          <w:sz w:val="24"/>
          <w:szCs w:val="24"/>
        </w:rPr>
        <w:t>would rather act on intuition than pursue information</w:t>
      </w:r>
      <w:r>
        <w:rPr>
          <w:rFonts w:ascii="Times New Roman" w:hAnsi="Times New Roman" w:cs="Times New Roman"/>
          <w:sz w:val="24"/>
          <w:szCs w:val="24"/>
        </w:rPr>
        <w:t xml:space="preserve">, </w:t>
      </w:r>
      <w:r w:rsidR="00F81D9A">
        <w:rPr>
          <w:rFonts w:ascii="Times New Roman" w:hAnsi="Times New Roman" w:cs="Times New Roman"/>
          <w:sz w:val="24"/>
          <w:szCs w:val="24"/>
        </w:rPr>
        <w:t>how are corporate librarians supposed to reach their users?</w:t>
      </w:r>
    </w:p>
    <w:p w:rsidR="00D725B0" w:rsidRPr="00FF7B12" w:rsidRDefault="00D725B0" w:rsidP="006A408C">
      <w:pPr>
        <w:spacing w:line="480" w:lineRule="auto"/>
        <w:jc w:val="center"/>
        <w:rPr>
          <w:rFonts w:ascii="Times New Roman" w:hAnsi="Times New Roman" w:cs="Times New Roman"/>
          <w:b/>
          <w:sz w:val="24"/>
          <w:szCs w:val="24"/>
        </w:rPr>
      </w:pPr>
      <w:r w:rsidRPr="00FF7B12">
        <w:rPr>
          <w:rFonts w:ascii="Times New Roman" w:hAnsi="Times New Roman" w:cs="Times New Roman"/>
          <w:b/>
          <w:sz w:val="24"/>
          <w:szCs w:val="24"/>
        </w:rPr>
        <w:t>Inquiry</w:t>
      </w:r>
    </w:p>
    <w:p w:rsidR="00AA35E1" w:rsidRDefault="00D725B0" w:rsidP="00F81D9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One model </w:t>
      </w:r>
      <w:r w:rsidR="00BB2457">
        <w:rPr>
          <w:rFonts w:ascii="Times New Roman" w:hAnsi="Times New Roman" w:cs="Times New Roman"/>
          <w:sz w:val="24"/>
          <w:szCs w:val="24"/>
        </w:rPr>
        <w:t xml:space="preserve">that </w:t>
      </w:r>
      <w:r w:rsidR="00D9411C">
        <w:rPr>
          <w:rFonts w:ascii="Times New Roman" w:hAnsi="Times New Roman" w:cs="Times New Roman"/>
          <w:sz w:val="24"/>
          <w:szCs w:val="24"/>
        </w:rPr>
        <w:t>has promise for corporate libraries</w:t>
      </w:r>
      <w:r w:rsidR="00F45521">
        <w:rPr>
          <w:rFonts w:ascii="Times New Roman" w:hAnsi="Times New Roman" w:cs="Times New Roman"/>
          <w:sz w:val="24"/>
          <w:szCs w:val="24"/>
        </w:rPr>
        <w:t xml:space="preserve"> </w:t>
      </w:r>
      <w:r w:rsidR="00BB2457">
        <w:rPr>
          <w:rFonts w:ascii="Times New Roman" w:hAnsi="Times New Roman" w:cs="Times New Roman"/>
          <w:sz w:val="24"/>
          <w:szCs w:val="24"/>
        </w:rPr>
        <w:t xml:space="preserve">is the concept of </w:t>
      </w:r>
      <w:r>
        <w:rPr>
          <w:rFonts w:ascii="Times New Roman" w:hAnsi="Times New Roman" w:cs="Times New Roman"/>
          <w:sz w:val="24"/>
          <w:szCs w:val="24"/>
        </w:rPr>
        <w:t>embedded librarianship, which seeks to place the librarian in the trenches alongside employees rather than in a remote location.</w:t>
      </w:r>
      <w:r w:rsidR="00F45521">
        <w:rPr>
          <w:rFonts w:ascii="Times New Roman" w:hAnsi="Times New Roman" w:cs="Times New Roman"/>
          <w:sz w:val="24"/>
          <w:szCs w:val="24"/>
        </w:rPr>
        <w:t xml:space="preserve"> </w:t>
      </w:r>
      <w:r w:rsidR="0010587E">
        <w:rPr>
          <w:rFonts w:ascii="Times New Roman" w:hAnsi="Times New Roman" w:cs="Times New Roman"/>
          <w:sz w:val="24"/>
          <w:szCs w:val="24"/>
        </w:rPr>
        <w:t xml:space="preserve">Shumaker </w:t>
      </w:r>
      <w:r w:rsidR="00AA35E1">
        <w:rPr>
          <w:rFonts w:ascii="Times New Roman" w:hAnsi="Times New Roman" w:cs="Times New Roman"/>
          <w:sz w:val="24"/>
          <w:szCs w:val="24"/>
        </w:rPr>
        <w:t>and Tyler detail</w:t>
      </w:r>
      <w:r w:rsidR="0010587E">
        <w:rPr>
          <w:rFonts w:ascii="Times New Roman" w:hAnsi="Times New Roman" w:cs="Times New Roman"/>
          <w:sz w:val="24"/>
          <w:szCs w:val="24"/>
        </w:rPr>
        <w:t xml:space="preserve"> the specifics of this model: “</w:t>
      </w:r>
      <w:r w:rsidR="002D73F4">
        <w:rPr>
          <w:rFonts w:ascii="Times New Roman" w:hAnsi="Times New Roman" w:cs="Times New Roman"/>
          <w:color w:val="000000"/>
          <w:sz w:val="24"/>
          <w:szCs w:val="24"/>
        </w:rPr>
        <w:t>The emphasis is on targeted, ‘just-in-time’</w:t>
      </w:r>
      <w:r w:rsidR="00B956B1" w:rsidRPr="00B956B1">
        <w:rPr>
          <w:rFonts w:ascii="Times New Roman" w:hAnsi="Times New Roman" w:cs="Times New Roman"/>
          <w:color w:val="000000"/>
          <w:sz w:val="24"/>
          <w:szCs w:val="24"/>
        </w:rPr>
        <w:t xml:space="preserve"> delivery of information of immediate importance to the work of the customer group</w:t>
      </w:r>
      <w:r w:rsidR="0010587E">
        <w:rPr>
          <w:rFonts w:ascii="Times New Roman" w:hAnsi="Times New Roman" w:cs="Times New Roman"/>
          <w:color w:val="000000"/>
          <w:sz w:val="24"/>
          <w:szCs w:val="24"/>
        </w:rPr>
        <w:t>”</w:t>
      </w:r>
      <w:r w:rsidR="00FA7C1E">
        <w:rPr>
          <w:rFonts w:ascii="Times New Roman" w:hAnsi="Times New Roman" w:cs="Times New Roman"/>
          <w:color w:val="000000"/>
          <w:sz w:val="24"/>
          <w:szCs w:val="24"/>
        </w:rPr>
        <w:t xml:space="preserve"> (S</w:t>
      </w:r>
      <w:r w:rsidR="00B956B1">
        <w:rPr>
          <w:rFonts w:ascii="Times New Roman" w:hAnsi="Times New Roman" w:cs="Times New Roman"/>
          <w:color w:val="000000"/>
          <w:sz w:val="24"/>
          <w:szCs w:val="24"/>
        </w:rPr>
        <w:t>humaker</w:t>
      </w:r>
      <w:r w:rsidR="00F45521">
        <w:rPr>
          <w:rFonts w:ascii="Times New Roman" w:hAnsi="Times New Roman" w:cs="Times New Roman"/>
          <w:color w:val="000000"/>
          <w:sz w:val="24"/>
          <w:szCs w:val="24"/>
        </w:rPr>
        <w:t xml:space="preserve"> </w:t>
      </w:r>
      <w:r w:rsidR="00AA35E1">
        <w:rPr>
          <w:rFonts w:ascii="Times New Roman" w:hAnsi="Times New Roman" w:cs="Times New Roman"/>
          <w:color w:val="000000"/>
          <w:sz w:val="24"/>
          <w:szCs w:val="24"/>
        </w:rPr>
        <w:t>&amp; Tyler</w:t>
      </w:r>
      <w:r w:rsidR="00B956B1">
        <w:rPr>
          <w:rFonts w:ascii="Times New Roman" w:hAnsi="Times New Roman" w:cs="Times New Roman"/>
          <w:color w:val="000000"/>
          <w:sz w:val="24"/>
          <w:szCs w:val="24"/>
        </w:rPr>
        <w:t>,</w:t>
      </w:r>
      <w:r w:rsidR="00AA35E1">
        <w:rPr>
          <w:rFonts w:ascii="Times New Roman" w:hAnsi="Times New Roman" w:cs="Times New Roman"/>
          <w:color w:val="000000"/>
          <w:sz w:val="24"/>
          <w:szCs w:val="24"/>
        </w:rPr>
        <w:t xml:space="preserve"> 2007, </w:t>
      </w:r>
      <w:r w:rsidR="00553DAB">
        <w:rPr>
          <w:rFonts w:ascii="Times New Roman" w:hAnsi="Times New Roman" w:cs="Times New Roman"/>
          <w:color w:val="000000"/>
          <w:sz w:val="24"/>
          <w:szCs w:val="24"/>
        </w:rPr>
        <w:t>Introduction</w:t>
      </w:r>
      <w:r w:rsidR="00B956B1">
        <w:rPr>
          <w:rFonts w:ascii="Times New Roman" w:hAnsi="Times New Roman" w:cs="Times New Roman"/>
          <w:color w:val="000000"/>
          <w:sz w:val="24"/>
          <w:szCs w:val="24"/>
        </w:rPr>
        <w:t>, para.</w:t>
      </w:r>
      <w:r w:rsidR="00553DAB">
        <w:rPr>
          <w:rFonts w:ascii="Times New Roman" w:hAnsi="Times New Roman" w:cs="Times New Roman"/>
          <w:color w:val="000000"/>
          <w:sz w:val="24"/>
          <w:szCs w:val="24"/>
        </w:rPr>
        <w:t>5</w:t>
      </w:r>
      <w:r w:rsidR="00B956B1">
        <w:rPr>
          <w:rFonts w:ascii="Times New Roman" w:hAnsi="Times New Roman" w:cs="Times New Roman"/>
          <w:color w:val="000000"/>
          <w:sz w:val="24"/>
          <w:szCs w:val="24"/>
        </w:rPr>
        <w:t>)</w:t>
      </w:r>
      <w:r w:rsidR="0010587E">
        <w:rPr>
          <w:rFonts w:ascii="Times New Roman" w:hAnsi="Times New Roman" w:cs="Times New Roman"/>
          <w:color w:val="000000"/>
          <w:sz w:val="24"/>
          <w:szCs w:val="24"/>
        </w:rPr>
        <w:t>.</w:t>
      </w:r>
      <w:r w:rsidR="00F45521">
        <w:rPr>
          <w:rFonts w:ascii="Times New Roman" w:hAnsi="Times New Roman" w:cs="Times New Roman"/>
          <w:color w:val="000000"/>
          <w:sz w:val="24"/>
          <w:szCs w:val="24"/>
        </w:rPr>
        <w:t xml:space="preserve"> </w:t>
      </w:r>
      <w:r w:rsidR="00BB2457">
        <w:rPr>
          <w:rFonts w:ascii="Times New Roman" w:hAnsi="Times New Roman" w:cs="Times New Roman"/>
          <w:sz w:val="24"/>
          <w:szCs w:val="24"/>
        </w:rPr>
        <w:t xml:space="preserve">To </w:t>
      </w:r>
      <w:r w:rsidR="004756DD">
        <w:rPr>
          <w:rFonts w:ascii="Times New Roman" w:hAnsi="Times New Roman" w:cs="Times New Roman"/>
          <w:sz w:val="24"/>
          <w:szCs w:val="24"/>
        </w:rPr>
        <w:t>discover</w:t>
      </w:r>
      <w:r w:rsidR="00BB2457">
        <w:rPr>
          <w:rFonts w:ascii="Times New Roman" w:hAnsi="Times New Roman" w:cs="Times New Roman"/>
          <w:sz w:val="24"/>
          <w:szCs w:val="24"/>
        </w:rPr>
        <w:t xml:space="preserve"> the </w:t>
      </w:r>
      <w:r w:rsidR="00511871">
        <w:rPr>
          <w:rFonts w:ascii="Times New Roman" w:hAnsi="Times New Roman" w:cs="Times New Roman"/>
          <w:sz w:val="24"/>
          <w:szCs w:val="24"/>
        </w:rPr>
        <w:t xml:space="preserve">potential </w:t>
      </w:r>
      <w:r w:rsidR="00BB2457">
        <w:rPr>
          <w:rFonts w:ascii="Times New Roman" w:hAnsi="Times New Roman" w:cs="Times New Roman"/>
          <w:sz w:val="24"/>
          <w:szCs w:val="24"/>
        </w:rPr>
        <w:t xml:space="preserve">benefits </w:t>
      </w:r>
      <w:r w:rsidR="004756DD">
        <w:rPr>
          <w:rFonts w:ascii="Times New Roman" w:hAnsi="Times New Roman" w:cs="Times New Roman"/>
          <w:sz w:val="24"/>
          <w:szCs w:val="24"/>
        </w:rPr>
        <w:t>this model</w:t>
      </w:r>
      <w:r w:rsidR="00BB2457">
        <w:rPr>
          <w:rFonts w:ascii="Times New Roman" w:hAnsi="Times New Roman" w:cs="Times New Roman"/>
          <w:sz w:val="24"/>
          <w:szCs w:val="24"/>
        </w:rPr>
        <w:t xml:space="preserve"> </w:t>
      </w:r>
      <w:r w:rsidR="00511871">
        <w:rPr>
          <w:rFonts w:ascii="Times New Roman" w:hAnsi="Times New Roman" w:cs="Times New Roman"/>
          <w:sz w:val="24"/>
          <w:szCs w:val="24"/>
        </w:rPr>
        <w:t>offers</w:t>
      </w:r>
      <w:r w:rsidR="00BB2457">
        <w:rPr>
          <w:rFonts w:ascii="Times New Roman" w:hAnsi="Times New Roman" w:cs="Times New Roman"/>
          <w:sz w:val="24"/>
          <w:szCs w:val="24"/>
        </w:rPr>
        <w:t xml:space="preserve"> </w:t>
      </w:r>
      <w:r w:rsidR="00507869">
        <w:rPr>
          <w:rFonts w:ascii="Times New Roman" w:hAnsi="Times New Roman" w:cs="Times New Roman"/>
          <w:sz w:val="24"/>
          <w:szCs w:val="24"/>
        </w:rPr>
        <w:t xml:space="preserve">it is important </w:t>
      </w:r>
      <w:r w:rsidR="009C1C53">
        <w:rPr>
          <w:rFonts w:ascii="Times New Roman" w:hAnsi="Times New Roman" w:cs="Times New Roman"/>
          <w:sz w:val="24"/>
          <w:szCs w:val="24"/>
        </w:rPr>
        <w:t>use</w:t>
      </w:r>
      <w:r w:rsidR="00507869">
        <w:rPr>
          <w:rFonts w:ascii="Times New Roman" w:hAnsi="Times New Roman" w:cs="Times New Roman"/>
          <w:sz w:val="24"/>
          <w:szCs w:val="24"/>
        </w:rPr>
        <w:t xml:space="preserve"> a </w:t>
      </w:r>
      <w:r w:rsidR="00A54F52">
        <w:rPr>
          <w:rFonts w:ascii="Times New Roman" w:hAnsi="Times New Roman" w:cs="Times New Roman"/>
          <w:sz w:val="24"/>
          <w:szCs w:val="24"/>
        </w:rPr>
        <w:t xml:space="preserve">two-pronged </w:t>
      </w:r>
      <w:r w:rsidR="00507869">
        <w:rPr>
          <w:rFonts w:ascii="Times New Roman" w:hAnsi="Times New Roman" w:cs="Times New Roman"/>
          <w:sz w:val="24"/>
          <w:szCs w:val="24"/>
        </w:rPr>
        <w:t xml:space="preserve">general inquiry </w:t>
      </w:r>
      <w:r w:rsidR="00CF29C9">
        <w:rPr>
          <w:rFonts w:ascii="Times New Roman" w:hAnsi="Times New Roman" w:cs="Times New Roman"/>
          <w:sz w:val="24"/>
          <w:szCs w:val="24"/>
        </w:rPr>
        <w:t>for guidance. H</w:t>
      </w:r>
      <w:r w:rsidR="0098730E">
        <w:rPr>
          <w:rFonts w:ascii="Times New Roman" w:hAnsi="Times New Roman" w:cs="Times New Roman"/>
          <w:sz w:val="24"/>
          <w:szCs w:val="24"/>
        </w:rPr>
        <w:t xml:space="preserve">ow can corporate librarians better serve the information needs </w:t>
      </w:r>
      <w:r w:rsidR="00096CB0">
        <w:rPr>
          <w:rFonts w:ascii="Times New Roman" w:hAnsi="Times New Roman" w:cs="Times New Roman"/>
          <w:sz w:val="24"/>
          <w:szCs w:val="24"/>
        </w:rPr>
        <w:t xml:space="preserve">and improve the information-seeking behaviors </w:t>
      </w:r>
      <w:r w:rsidR="0098730E">
        <w:rPr>
          <w:rFonts w:ascii="Times New Roman" w:hAnsi="Times New Roman" w:cs="Times New Roman"/>
          <w:sz w:val="24"/>
          <w:szCs w:val="24"/>
        </w:rPr>
        <w:t>of their</w:t>
      </w:r>
      <w:r w:rsidR="00CF29C9">
        <w:rPr>
          <w:rFonts w:ascii="Times New Roman" w:hAnsi="Times New Roman" w:cs="Times New Roman"/>
          <w:sz w:val="24"/>
          <w:szCs w:val="24"/>
        </w:rPr>
        <w:t xml:space="preserve"> evolved</w:t>
      </w:r>
      <w:r w:rsidR="0098730E">
        <w:rPr>
          <w:rFonts w:ascii="Times New Roman" w:hAnsi="Times New Roman" w:cs="Times New Roman"/>
          <w:sz w:val="24"/>
          <w:szCs w:val="24"/>
        </w:rPr>
        <w:t xml:space="preserve"> users that have more information resources at their disposal than ever before? </w:t>
      </w:r>
      <w:r w:rsidR="00507869">
        <w:rPr>
          <w:rFonts w:ascii="Times New Roman" w:hAnsi="Times New Roman" w:cs="Times New Roman"/>
          <w:sz w:val="24"/>
          <w:szCs w:val="24"/>
        </w:rPr>
        <w:t xml:space="preserve">If a corporate library operating with a remote librarian shifts to an embedded librarianship service model within the next year, then the corporation will see </w:t>
      </w:r>
      <w:r w:rsidR="0010587E">
        <w:rPr>
          <w:rFonts w:ascii="Times New Roman" w:hAnsi="Times New Roman" w:cs="Times New Roman"/>
          <w:sz w:val="24"/>
          <w:szCs w:val="24"/>
        </w:rPr>
        <w:t>th</w:t>
      </w:r>
      <w:r w:rsidR="002065E6">
        <w:rPr>
          <w:rFonts w:ascii="Times New Roman" w:hAnsi="Times New Roman" w:cs="Times New Roman"/>
          <w:sz w:val="24"/>
          <w:szCs w:val="24"/>
        </w:rPr>
        <w:t xml:space="preserve">e use of the librarian increase, </w:t>
      </w:r>
      <w:r w:rsidR="00803483">
        <w:rPr>
          <w:rFonts w:ascii="Times New Roman" w:hAnsi="Times New Roman" w:cs="Times New Roman"/>
          <w:sz w:val="24"/>
          <w:szCs w:val="24"/>
        </w:rPr>
        <w:t>the information-seeking behaviors of their staff improve</w:t>
      </w:r>
      <w:r w:rsidR="002065E6">
        <w:rPr>
          <w:rFonts w:ascii="Times New Roman" w:hAnsi="Times New Roman" w:cs="Times New Roman"/>
          <w:sz w:val="24"/>
          <w:szCs w:val="24"/>
        </w:rPr>
        <w:t>, and a</w:t>
      </w:r>
      <w:r w:rsidR="00260475">
        <w:rPr>
          <w:rFonts w:ascii="Times New Roman" w:hAnsi="Times New Roman" w:cs="Times New Roman"/>
          <w:sz w:val="24"/>
          <w:szCs w:val="24"/>
        </w:rPr>
        <w:t xml:space="preserve">n </w:t>
      </w:r>
      <w:r w:rsidR="002065E6">
        <w:rPr>
          <w:rFonts w:ascii="Times New Roman" w:hAnsi="Times New Roman" w:cs="Times New Roman"/>
          <w:sz w:val="24"/>
          <w:szCs w:val="24"/>
        </w:rPr>
        <w:t>increase in revenue over time due to those improvements.</w:t>
      </w:r>
    </w:p>
    <w:p w:rsidR="00196E33" w:rsidRPr="00FF7B12" w:rsidRDefault="00A95383" w:rsidP="006A408C">
      <w:pPr>
        <w:spacing w:line="480" w:lineRule="auto"/>
        <w:jc w:val="center"/>
        <w:rPr>
          <w:rFonts w:ascii="Times New Roman" w:hAnsi="Times New Roman" w:cs="Times New Roman"/>
          <w:b/>
          <w:sz w:val="24"/>
          <w:szCs w:val="24"/>
        </w:rPr>
      </w:pPr>
      <w:r w:rsidRPr="00FF7B12">
        <w:rPr>
          <w:rFonts w:ascii="Times New Roman" w:hAnsi="Times New Roman" w:cs="Times New Roman"/>
          <w:b/>
          <w:sz w:val="24"/>
          <w:szCs w:val="24"/>
        </w:rPr>
        <w:t>State of the research field</w:t>
      </w:r>
    </w:p>
    <w:p w:rsidR="00D9411C" w:rsidRDefault="00D9411C" w:rsidP="00196E3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Davenport and </w:t>
      </w:r>
      <w:r w:rsidR="00EF43E1">
        <w:rPr>
          <w:rFonts w:ascii="Times New Roman" w:hAnsi="Times New Roman" w:cs="Times New Roman"/>
          <w:sz w:val="24"/>
          <w:szCs w:val="24"/>
        </w:rPr>
        <w:t>Prusak</w:t>
      </w:r>
      <w:r>
        <w:rPr>
          <w:rFonts w:ascii="Times New Roman" w:hAnsi="Times New Roman" w:cs="Times New Roman"/>
          <w:sz w:val="24"/>
          <w:szCs w:val="24"/>
        </w:rPr>
        <w:t xml:space="preserve"> describe the outdated service model that corporate librarians traditional</w:t>
      </w:r>
      <w:r w:rsidR="002D73F4">
        <w:rPr>
          <w:rFonts w:ascii="Times New Roman" w:hAnsi="Times New Roman" w:cs="Times New Roman"/>
          <w:sz w:val="24"/>
          <w:szCs w:val="24"/>
        </w:rPr>
        <w:t>ly</w:t>
      </w:r>
      <w:r>
        <w:rPr>
          <w:rFonts w:ascii="Times New Roman" w:hAnsi="Times New Roman" w:cs="Times New Roman"/>
          <w:sz w:val="24"/>
          <w:szCs w:val="24"/>
        </w:rPr>
        <w:t xml:space="preserve"> deliver</w:t>
      </w:r>
      <w:r w:rsidR="002D73F4">
        <w:rPr>
          <w:rFonts w:ascii="Times New Roman" w:hAnsi="Times New Roman" w:cs="Times New Roman"/>
          <w:sz w:val="24"/>
          <w:szCs w:val="24"/>
        </w:rPr>
        <w:t>ed in the past</w:t>
      </w:r>
      <w:r>
        <w:rPr>
          <w:rFonts w:ascii="Times New Roman" w:hAnsi="Times New Roman" w:cs="Times New Roman"/>
          <w:sz w:val="24"/>
          <w:szCs w:val="24"/>
        </w:rPr>
        <w:t>: “</w:t>
      </w:r>
      <w:r w:rsidR="00BE7B1F">
        <w:rPr>
          <w:rFonts w:ascii="Times New Roman" w:hAnsi="Times New Roman" w:cs="Times New Roman"/>
          <w:sz w:val="24"/>
          <w:szCs w:val="24"/>
        </w:rPr>
        <w:t>[Corporate librarians]</w:t>
      </w:r>
      <w:r>
        <w:rPr>
          <w:rFonts w:ascii="Times New Roman" w:hAnsi="Times New Roman" w:cs="Times New Roman"/>
          <w:sz w:val="24"/>
          <w:szCs w:val="24"/>
        </w:rPr>
        <w:t xml:space="preserve"> have performed relatively narrow functions, mainly associated with identifying and acquirin</w:t>
      </w:r>
      <w:r w:rsidR="00AA35E1">
        <w:rPr>
          <w:rFonts w:ascii="Times New Roman" w:hAnsi="Times New Roman" w:cs="Times New Roman"/>
          <w:sz w:val="24"/>
          <w:szCs w:val="24"/>
        </w:rPr>
        <w:t>g information” (Davenport &amp;</w:t>
      </w:r>
      <w:r w:rsidR="00EF43E1">
        <w:rPr>
          <w:rFonts w:ascii="Times New Roman" w:hAnsi="Times New Roman" w:cs="Times New Roman"/>
          <w:sz w:val="24"/>
          <w:szCs w:val="24"/>
        </w:rPr>
        <w:t xml:space="preserve"> Prusak</w:t>
      </w:r>
      <w:r>
        <w:rPr>
          <w:rFonts w:ascii="Times New Roman" w:hAnsi="Times New Roman" w:cs="Times New Roman"/>
          <w:sz w:val="24"/>
          <w:szCs w:val="24"/>
        </w:rPr>
        <w:t>, 1993</w:t>
      </w:r>
      <w:r w:rsidR="00AA35E1">
        <w:rPr>
          <w:rFonts w:ascii="Times New Roman" w:hAnsi="Times New Roman" w:cs="Times New Roman"/>
          <w:sz w:val="24"/>
          <w:szCs w:val="24"/>
        </w:rPr>
        <w:t xml:space="preserve">, </w:t>
      </w:r>
      <w:r w:rsidR="00E26AB7">
        <w:rPr>
          <w:rFonts w:ascii="Times New Roman" w:hAnsi="Times New Roman" w:cs="Times New Roman"/>
          <w:sz w:val="24"/>
          <w:szCs w:val="24"/>
        </w:rPr>
        <w:t>p. 218).</w:t>
      </w:r>
      <w:r w:rsidR="002065E6">
        <w:rPr>
          <w:rFonts w:ascii="Times New Roman" w:hAnsi="Times New Roman" w:cs="Times New Roman"/>
          <w:sz w:val="24"/>
          <w:szCs w:val="24"/>
        </w:rPr>
        <w:t xml:space="preserve"> </w:t>
      </w:r>
      <w:r w:rsidR="00226EC4">
        <w:rPr>
          <w:rFonts w:ascii="Times New Roman" w:hAnsi="Times New Roman" w:cs="Times New Roman"/>
          <w:sz w:val="24"/>
          <w:szCs w:val="24"/>
        </w:rPr>
        <w:t>Most</w:t>
      </w:r>
      <w:r w:rsidR="00C47516">
        <w:rPr>
          <w:rFonts w:ascii="Times New Roman" w:hAnsi="Times New Roman" w:cs="Times New Roman"/>
          <w:sz w:val="24"/>
          <w:szCs w:val="24"/>
        </w:rPr>
        <w:t xml:space="preserve"> of the skill development of corporate librarians focused on distributing materials that they had acquired, classified, and properly stored rather than improving the information-seeking behavior of employees. The first requirement they propose is that librarians </w:t>
      </w:r>
      <w:r w:rsidR="00C47516">
        <w:rPr>
          <w:rFonts w:ascii="Times New Roman" w:hAnsi="Times New Roman" w:cs="Times New Roman"/>
          <w:sz w:val="24"/>
          <w:szCs w:val="24"/>
        </w:rPr>
        <w:lastRenderedPageBreak/>
        <w:t>“get out of the library, and into the business” (</w:t>
      </w:r>
      <w:r w:rsidR="00AA35E1">
        <w:rPr>
          <w:rFonts w:ascii="Times New Roman" w:hAnsi="Times New Roman" w:cs="Times New Roman"/>
          <w:sz w:val="24"/>
          <w:szCs w:val="24"/>
        </w:rPr>
        <w:t>Davenport &amp;</w:t>
      </w:r>
      <w:r w:rsidR="002065E6">
        <w:rPr>
          <w:rFonts w:ascii="Times New Roman" w:hAnsi="Times New Roman" w:cs="Times New Roman"/>
          <w:sz w:val="24"/>
          <w:szCs w:val="24"/>
        </w:rPr>
        <w:t xml:space="preserve"> </w:t>
      </w:r>
      <w:r w:rsidR="00EF43E1">
        <w:rPr>
          <w:rFonts w:ascii="Times New Roman" w:hAnsi="Times New Roman" w:cs="Times New Roman"/>
          <w:sz w:val="24"/>
          <w:szCs w:val="24"/>
        </w:rPr>
        <w:t>Prus</w:t>
      </w:r>
      <w:r w:rsidR="001F34F0">
        <w:rPr>
          <w:rFonts w:ascii="Times New Roman" w:hAnsi="Times New Roman" w:cs="Times New Roman"/>
          <w:sz w:val="24"/>
          <w:szCs w:val="24"/>
        </w:rPr>
        <w:t>ak</w:t>
      </w:r>
      <w:r w:rsidR="00AA35E1">
        <w:rPr>
          <w:rFonts w:ascii="Times New Roman" w:hAnsi="Times New Roman" w:cs="Times New Roman"/>
          <w:sz w:val="24"/>
          <w:szCs w:val="24"/>
        </w:rPr>
        <w:t xml:space="preserve">, 1993, </w:t>
      </w:r>
      <w:r w:rsidR="00AA35E1" w:rsidRPr="00096CB0">
        <w:rPr>
          <w:rFonts w:ascii="Times New Roman" w:hAnsi="Times New Roman" w:cs="Times New Roman"/>
          <w:sz w:val="24"/>
          <w:szCs w:val="24"/>
        </w:rPr>
        <w:t xml:space="preserve">p. </w:t>
      </w:r>
      <w:r w:rsidR="00C47516" w:rsidRPr="00096CB0">
        <w:rPr>
          <w:rFonts w:ascii="Times New Roman" w:hAnsi="Times New Roman" w:cs="Times New Roman"/>
          <w:sz w:val="24"/>
          <w:szCs w:val="24"/>
        </w:rPr>
        <w:t>224).</w:t>
      </w:r>
      <w:r w:rsidR="00C47516">
        <w:rPr>
          <w:rFonts w:ascii="Times New Roman" w:hAnsi="Times New Roman" w:cs="Times New Roman"/>
          <w:sz w:val="24"/>
          <w:szCs w:val="24"/>
        </w:rPr>
        <w:t xml:space="preserve"> With a baseline understanding of what the undesired corporate library model looks like, </w:t>
      </w:r>
      <w:r w:rsidR="00E716C7">
        <w:rPr>
          <w:rFonts w:ascii="Times New Roman" w:hAnsi="Times New Roman" w:cs="Times New Roman"/>
          <w:sz w:val="24"/>
          <w:szCs w:val="24"/>
        </w:rPr>
        <w:t>it is time to investigate one specific benefit to improving information services in a corporation.</w:t>
      </w:r>
    </w:p>
    <w:p w:rsidR="00E716C7" w:rsidRDefault="00E716C7" w:rsidP="00E716C7">
      <w:pPr>
        <w:spacing w:line="480" w:lineRule="auto"/>
        <w:ind w:firstLine="720"/>
        <w:rPr>
          <w:rFonts w:ascii="Times New Roman" w:hAnsi="Times New Roman" w:cs="Times New Roman"/>
          <w:sz w:val="24"/>
          <w:szCs w:val="24"/>
        </w:rPr>
      </w:pPr>
      <w:r>
        <w:rPr>
          <w:rFonts w:ascii="Times New Roman" w:hAnsi="Times New Roman" w:cs="Times New Roman"/>
          <w:sz w:val="24"/>
          <w:szCs w:val="24"/>
        </w:rPr>
        <w:t>Strouse developed a way of demonstrating the value and the return on investment (ROI) of a corporate library. Strouse distributed a questionnaire that focused on the impact that the corporate library</w:t>
      </w:r>
      <w:r w:rsidR="002065E6">
        <w:rPr>
          <w:rFonts w:ascii="Times New Roman" w:hAnsi="Times New Roman" w:cs="Times New Roman"/>
          <w:sz w:val="24"/>
          <w:szCs w:val="24"/>
        </w:rPr>
        <w:t xml:space="preserve"> and librarian</w:t>
      </w:r>
      <w:r>
        <w:rPr>
          <w:rFonts w:ascii="Times New Roman" w:hAnsi="Times New Roman" w:cs="Times New Roman"/>
          <w:sz w:val="24"/>
          <w:szCs w:val="24"/>
        </w:rPr>
        <w:t xml:space="preserve"> had on employees’ jobs and then aggregated the data into one database that represented the responses of 21,661 users. </w:t>
      </w:r>
      <w:r w:rsidRPr="002B1875">
        <w:rPr>
          <w:rFonts w:ascii="Times New Roman" w:hAnsi="Times New Roman" w:cs="Times New Roman"/>
          <w:sz w:val="24"/>
          <w:szCs w:val="24"/>
        </w:rPr>
        <w:t>One result illustrates the importance of cultivating a corporate culture that values</w:t>
      </w:r>
      <w:r>
        <w:rPr>
          <w:rFonts w:ascii="Times New Roman" w:hAnsi="Times New Roman" w:cs="Times New Roman"/>
          <w:sz w:val="24"/>
          <w:szCs w:val="24"/>
        </w:rPr>
        <w:t xml:space="preserve"> productive</w:t>
      </w:r>
      <w:r w:rsidRPr="002B1875">
        <w:rPr>
          <w:rFonts w:ascii="Times New Roman" w:hAnsi="Times New Roman" w:cs="Times New Roman"/>
          <w:sz w:val="24"/>
          <w:szCs w:val="24"/>
        </w:rPr>
        <w:t xml:space="preserve"> information-seeking habits: “Twenty-one percent of respondents report generating revenue with the library’s support”</w:t>
      </w:r>
      <w:r>
        <w:rPr>
          <w:rFonts w:ascii="Times New Roman" w:hAnsi="Times New Roman" w:cs="Times New Roman"/>
          <w:sz w:val="24"/>
          <w:szCs w:val="24"/>
        </w:rPr>
        <w:t xml:space="preserve"> (Strouse, 2003, p.17). Statistics such as these illustrate quantifiable benefits to maintaining a well-functioning model of librarianship </w:t>
      </w:r>
      <w:r w:rsidRPr="002D73F4">
        <w:rPr>
          <w:rFonts w:ascii="Times New Roman" w:hAnsi="Times New Roman" w:cs="Times New Roman"/>
          <w:sz w:val="24"/>
          <w:szCs w:val="24"/>
        </w:rPr>
        <w:t>in</w:t>
      </w:r>
      <w:r>
        <w:rPr>
          <w:rFonts w:ascii="Times New Roman" w:hAnsi="Times New Roman" w:cs="Times New Roman"/>
          <w:sz w:val="24"/>
          <w:szCs w:val="24"/>
        </w:rPr>
        <w:t xml:space="preserve"> corporations and should be used when librarians propose any kind of service change</w:t>
      </w:r>
      <w:r w:rsidR="00003BEB">
        <w:rPr>
          <w:rFonts w:ascii="Times New Roman" w:hAnsi="Times New Roman" w:cs="Times New Roman"/>
          <w:sz w:val="24"/>
          <w:szCs w:val="24"/>
        </w:rPr>
        <w:t>s, such as a move toward embedded librarianship.</w:t>
      </w:r>
    </w:p>
    <w:p w:rsidR="0072607B" w:rsidRDefault="00633067" w:rsidP="00196E3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Shumaker and Tyler conducted a broad inquiry of what embedded library services looked like in different libraries. The authors </w:t>
      </w:r>
      <w:r w:rsidR="002D73F4">
        <w:rPr>
          <w:rFonts w:ascii="Times New Roman" w:hAnsi="Times New Roman" w:cs="Times New Roman"/>
          <w:sz w:val="24"/>
          <w:szCs w:val="24"/>
        </w:rPr>
        <w:t xml:space="preserve">distributed </w:t>
      </w:r>
      <w:r>
        <w:rPr>
          <w:rFonts w:ascii="Times New Roman" w:hAnsi="Times New Roman" w:cs="Times New Roman"/>
          <w:sz w:val="24"/>
          <w:szCs w:val="24"/>
        </w:rPr>
        <w:t>an online survey</w:t>
      </w:r>
      <w:r w:rsidR="004756DD">
        <w:rPr>
          <w:rFonts w:ascii="Times New Roman" w:hAnsi="Times New Roman" w:cs="Times New Roman"/>
          <w:sz w:val="24"/>
          <w:szCs w:val="24"/>
        </w:rPr>
        <w:t xml:space="preserve"> that </w:t>
      </w:r>
      <w:r>
        <w:rPr>
          <w:rFonts w:ascii="Times New Roman" w:hAnsi="Times New Roman" w:cs="Times New Roman"/>
          <w:sz w:val="24"/>
          <w:szCs w:val="24"/>
        </w:rPr>
        <w:t>targeted members of the Special Libraries Association (SLA).</w:t>
      </w:r>
      <w:r w:rsidR="00003BEB">
        <w:rPr>
          <w:rFonts w:ascii="Times New Roman" w:hAnsi="Times New Roman" w:cs="Times New Roman"/>
          <w:sz w:val="24"/>
          <w:szCs w:val="24"/>
        </w:rPr>
        <w:t xml:space="preserve"> </w:t>
      </w:r>
      <w:r w:rsidR="00D720E7">
        <w:rPr>
          <w:rFonts w:ascii="Times New Roman" w:hAnsi="Times New Roman" w:cs="Times New Roman"/>
          <w:sz w:val="24"/>
          <w:szCs w:val="24"/>
        </w:rPr>
        <w:t xml:space="preserve"> 308 respondents </w:t>
      </w:r>
      <w:r w:rsidR="00003BEB">
        <w:rPr>
          <w:rFonts w:ascii="Times New Roman" w:hAnsi="Times New Roman" w:cs="Times New Roman"/>
          <w:sz w:val="24"/>
          <w:szCs w:val="24"/>
        </w:rPr>
        <w:t xml:space="preserve">out of 408 </w:t>
      </w:r>
      <w:r w:rsidR="00D720E7">
        <w:rPr>
          <w:rFonts w:ascii="Times New Roman" w:hAnsi="Times New Roman" w:cs="Times New Roman"/>
          <w:sz w:val="24"/>
          <w:szCs w:val="24"/>
        </w:rPr>
        <w:t>classified themselves as “embedded librarians”, which begins to show the popularity of this particular model of librarianship (Shumaker &amp; Tyler, 3.1 Methodology and Demographic Data, para. 2).</w:t>
      </w:r>
      <w:r w:rsidR="002065E6">
        <w:rPr>
          <w:rFonts w:ascii="Times New Roman" w:hAnsi="Times New Roman" w:cs="Times New Roman"/>
          <w:sz w:val="24"/>
          <w:szCs w:val="24"/>
        </w:rPr>
        <w:t xml:space="preserve"> </w:t>
      </w:r>
      <w:r w:rsidR="00D720E7">
        <w:rPr>
          <w:rFonts w:ascii="Times New Roman" w:hAnsi="Times New Roman" w:cs="Times New Roman"/>
          <w:color w:val="000000"/>
          <w:sz w:val="24"/>
          <w:szCs w:val="24"/>
        </w:rPr>
        <w:t>In</w:t>
      </w:r>
      <w:r w:rsidR="00BE7B1F">
        <w:rPr>
          <w:rFonts w:ascii="Times New Roman" w:hAnsi="Times New Roman" w:cs="Times New Roman"/>
          <w:color w:val="000000"/>
          <w:sz w:val="24"/>
          <w:szCs w:val="24"/>
        </w:rPr>
        <w:t>-</w:t>
      </w:r>
      <w:r w:rsidR="00D720E7">
        <w:rPr>
          <w:rFonts w:ascii="Times New Roman" w:hAnsi="Times New Roman" w:cs="Times New Roman"/>
          <w:color w:val="000000"/>
          <w:sz w:val="24"/>
          <w:szCs w:val="24"/>
        </w:rPr>
        <w:t xml:space="preserve">depth research, ready reference, and current awareness/news alerting services are the most important services embedded librarians offer, and </w:t>
      </w:r>
      <w:r w:rsidRPr="0098730E">
        <w:rPr>
          <w:rFonts w:ascii="Times New Roman" w:hAnsi="Times New Roman" w:cs="Times New Roman"/>
          <w:color w:val="000000"/>
          <w:sz w:val="24"/>
          <w:szCs w:val="24"/>
        </w:rPr>
        <w:t>“</w:t>
      </w:r>
      <w:r w:rsidRPr="007645FA">
        <w:rPr>
          <w:rFonts w:ascii="Times New Roman" w:hAnsi="Times New Roman" w:cs="Times New Roman"/>
          <w:color w:val="000000"/>
          <w:sz w:val="24"/>
          <w:szCs w:val="24"/>
        </w:rPr>
        <w:t>these three services represent a set of targeted information delivery activities: providing information at the point of need, as opposed to building and maintaining collections of information t</w:t>
      </w:r>
      <w:r w:rsidR="00AA35E1">
        <w:rPr>
          <w:rFonts w:ascii="Times New Roman" w:hAnsi="Times New Roman" w:cs="Times New Roman"/>
          <w:color w:val="000000"/>
          <w:sz w:val="24"/>
          <w:szCs w:val="24"/>
        </w:rPr>
        <w:t>o be drawn upon in case of need</w:t>
      </w:r>
      <w:r w:rsidR="000C399C">
        <w:rPr>
          <w:rFonts w:ascii="Times New Roman" w:hAnsi="Times New Roman" w:cs="Times New Roman"/>
          <w:color w:val="000000"/>
          <w:sz w:val="24"/>
          <w:szCs w:val="24"/>
        </w:rPr>
        <w:t xml:space="preserve">” </w:t>
      </w:r>
      <w:r w:rsidR="00AA35E1">
        <w:rPr>
          <w:rFonts w:ascii="Times New Roman" w:hAnsi="Times New Roman" w:cs="Times New Roman"/>
          <w:color w:val="000000"/>
          <w:sz w:val="24"/>
          <w:szCs w:val="24"/>
        </w:rPr>
        <w:t xml:space="preserve">(Shumaker &amp; Tyler, 2007, </w:t>
      </w:r>
      <w:r w:rsidR="00553DAB">
        <w:rPr>
          <w:rFonts w:ascii="Times New Roman" w:hAnsi="Times New Roman" w:cs="Times New Roman"/>
          <w:color w:val="000000"/>
          <w:sz w:val="24"/>
          <w:szCs w:val="24"/>
        </w:rPr>
        <w:t>3.2 What do embedded librarians do?, para. 1</w:t>
      </w:r>
      <w:r w:rsidR="00AA35E1">
        <w:rPr>
          <w:rFonts w:ascii="Times New Roman" w:hAnsi="Times New Roman" w:cs="Times New Roman"/>
          <w:color w:val="000000"/>
          <w:sz w:val="24"/>
          <w:szCs w:val="24"/>
        </w:rPr>
        <w:t xml:space="preserve">). </w:t>
      </w:r>
      <w:r w:rsidR="00003BEB">
        <w:rPr>
          <w:rFonts w:ascii="Times New Roman" w:hAnsi="Times New Roman" w:cs="Times New Roman"/>
          <w:color w:val="000000"/>
          <w:sz w:val="24"/>
          <w:szCs w:val="24"/>
        </w:rPr>
        <w:t>However,</w:t>
      </w:r>
      <w:r w:rsidR="002D73F4" w:rsidRPr="002D73F4">
        <w:rPr>
          <w:rFonts w:ascii="Times New Roman" w:hAnsi="Times New Roman" w:cs="Times New Roman"/>
          <w:color w:val="000000"/>
          <w:sz w:val="24"/>
          <w:szCs w:val="24"/>
        </w:rPr>
        <w:t xml:space="preserve"> it is impossible to deliver</w:t>
      </w:r>
      <w:r w:rsidR="0072607B" w:rsidRPr="002D73F4">
        <w:rPr>
          <w:rFonts w:ascii="Times New Roman" w:hAnsi="Times New Roman" w:cs="Times New Roman"/>
          <w:color w:val="000000"/>
          <w:sz w:val="24"/>
          <w:szCs w:val="24"/>
        </w:rPr>
        <w:t xml:space="preserve"> </w:t>
      </w:r>
      <w:r w:rsidR="00003BEB">
        <w:rPr>
          <w:rFonts w:ascii="Times New Roman" w:hAnsi="Times New Roman" w:cs="Times New Roman"/>
          <w:color w:val="000000"/>
          <w:sz w:val="24"/>
          <w:szCs w:val="24"/>
        </w:rPr>
        <w:lastRenderedPageBreak/>
        <w:t xml:space="preserve">these uniquely </w:t>
      </w:r>
      <w:r w:rsidR="0072607B" w:rsidRPr="002D73F4">
        <w:rPr>
          <w:rFonts w:ascii="Times New Roman" w:hAnsi="Times New Roman" w:cs="Times New Roman"/>
          <w:color w:val="000000"/>
          <w:sz w:val="24"/>
          <w:szCs w:val="24"/>
        </w:rPr>
        <w:t xml:space="preserve">specialized services if there is no foundational knowledge </w:t>
      </w:r>
      <w:r w:rsidR="002D73F4">
        <w:rPr>
          <w:rFonts w:ascii="Times New Roman" w:hAnsi="Times New Roman" w:cs="Times New Roman"/>
          <w:color w:val="000000"/>
          <w:sz w:val="24"/>
          <w:szCs w:val="24"/>
        </w:rPr>
        <w:t>of</w:t>
      </w:r>
      <w:r w:rsidR="0072607B" w:rsidRPr="002D73F4">
        <w:rPr>
          <w:rFonts w:ascii="Times New Roman" w:hAnsi="Times New Roman" w:cs="Times New Roman"/>
          <w:color w:val="000000"/>
          <w:sz w:val="24"/>
          <w:szCs w:val="24"/>
        </w:rPr>
        <w:t xml:space="preserve"> the information-seeking patterns of those users</w:t>
      </w:r>
      <w:r w:rsidR="002D73F4">
        <w:rPr>
          <w:rFonts w:ascii="Times New Roman" w:hAnsi="Times New Roman" w:cs="Times New Roman"/>
          <w:color w:val="000000"/>
          <w:sz w:val="24"/>
          <w:szCs w:val="24"/>
        </w:rPr>
        <w:t>.</w:t>
      </w:r>
    </w:p>
    <w:p w:rsidR="00EB6739" w:rsidRDefault="00CF29C9" w:rsidP="00E716C7">
      <w:pPr>
        <w:spacing w:line="480" w:lineRule="auto"/>
        <w:ind w:firstLine="720"/>
        <w:rPr>
          <w:rFonts w:ascii="Times New Roman" w:hAnsi="Times New Roman" w:cs="Times New Roman"/>
          <w:sz w:val="24"/>
          <w:szCs w:val="24"/>
        </w:rPr>
      </w:pPr>
      <w:r w:rsidRPr="00CF29C9">
        <w:rPr>
          <w:rFonts w:ascii="Times New Roman" w:hAnsi="Times New Roman" w:cs="Times New Roman"/>
          <w:sz w:val="24"/>
          <w:szCs w:val="24"/>
        </w:rPr>
        <w:t>Kwasitsu research</w:t>
      </w:r>
      <w:r w:rsidR="008C730D">
        <w:rPr>
          <w:rFonts w:ascii="Times New Roman" w:hAnsi="Times New Roman" w:cs="Times New Roman"/>
          <w:sz w:val="24"/>
          <w:szCs w:val="24"/>
        </w:rPr>
        <w:t>ed</w:t>
      </w:r>
      <w:r w:rsidRPr="00CF29C9">
        <w:rPr>
          <w:rFonts w:ascii="Times New Roman" w:hAnsi="Times New Roman" w:cs="Times New Roman"/>
          <w:sz w:val="24"/>
          <w:szCs w:val="24"/>
        </w:rPr>
        <w:t xml:space="preserve"> the information</w:t>
      </w:r>
      <w:r w:rsidR="008C730D">
        <w:rPr>
          <w:rFonts w:ascii="Times New Roman" w:hAnsi="Times New Roman" w:cs="Times New Roman"/>
          <w:sz w:val="24"/>
          <w:szCs w:val="24"/>
        </w:rPr>
        <w:t>-</w:t>
      </w:r>
      <w:r w:rsidRPr="00CF29C9">
        <w:rPr>
          <w:rFonts w:ascii="Times New Roman" w:hAnsi="Times New Roman" w:cs="Times New Roman"/>
          <w:sz w:val="24"/>
          <w:szCs w:val="24"/>
        </w:rPr>
        <w:t xml:space="preserve">seeking behaviors of </w:t>
      </w:r>
      <w:r w:rsidR="009C1C53">
        <w:rPr>
          <w:rFonts w:ascii="Times New Roman" w:hAnsi="Times New Roman" w:cs="Times New Roman"/>
          <w:sz w:val="24"/>
          <w:szCs w:val="24"/>
        </w:rPr>
        <w:t xml:space="preserve">thirty-six </w:t>
      </w:r>
      <w:r w:rsidRPr="00CF29C9">
        <w:rPr>
          <w:rFonts w:ascii="Times New Roman" w:hAnsi="Times New Roman" w:cs="Times New Roman"/>
          <w:sz w:val="24"/>
          <w:szCs w:val="24"/>
        </w:rPr>
        <w:t>design, proces</w:t>
      </w:r>
      <w:r>
        <w:rPr>
          <w:rFonts w:ascii="Times New Roman" w:hAnsi="Times New Roman" w:cs="Times New Roman"/>
          <w:sz w:val="24"/>
          <w:szCs w:val="24"/>
        </w:rPr>
        <w:t>s, and manufacturing engineers</w:t>
      </w:r>
      <w:r w:rsidR="009C1C53">
        <w:rPr>
          <w:rFonts w:ascii="Times New Roman" w:hAnsi="Times New Roman" w:cs="Times New Roman"/>
          <w:sz w:val="24"/>
          <w:szCs w:val="24"/>
        </w:rPr>
        <w:t xml:space="preserve"> at Adomi Corporation, a microchip manufacturer with a remote library</w:t>
      </w:r>
      <w:r>
        <w:rPr>
          <w:rFonts w:ascii="Times New Roman" w:hAnsi="Times New Roman" w:cs="Times New Roman"/>
          <w:sz w:val="24"/>
          <w:szCs w:val="24"/>
        </w:rPr>
        <w:t>. Th</w:t>
      </w:r>
      <w:r w:rsidR="00A95383">
        <w:rPr>
          <w:rFonts w:ascii="Times New Roman" w:hAnsi="Times New Roman" w:cs="Times New Roman"/>
          <w:sz w:val="24"/>
          <w:szCs w:val="24"/>
        </w:rPr>
        <w:t>e data was collected through a structured survey questionnaire</w:t>
      </w:r>
      <w:r w:rsidR="009C1C53">
        <w:rPr>
          <w:rFonts w:ascii="Times New Roman" w:hAnsi="Times New Roman" w:cs="Times New Roman"/>
          <w:sz w:val="24"/>
          <w:szCs w:val="24"/>
        </w:rPr>
        <w:t xml:space="preserve"> and semi-structured interviews. </w:t>
      </w:r>
      <w:r w:rsidR="005D7A84">
        <w:rPr>
          <w:rFonts w:ascii="Times New Roman" w:hAnsi="Times New Roman" w:cs="Times New Roman"/>
          <w:sz w:val="24"/>
          <w:szCs w:val="24"/>
        </w:rPr>
        <w:t>Kwasits</w:t>
      </w:r>
      <w:r w:rsidR="004756DD">
        <w:rPr>
          <w:rFonts w:ascii="Times New Roman" w:hAnsi="Times New Roman" w:cs="Times New Roman"/>
          <w:sz w:val="24"/>
          <w:szCs w:val="24"/>
        </w:rPr>
        <w:t>u states that the Internet’s “f</w:t>
      </w:r>
      <w:r w:rsidR="005D7A84" w:rsidRPr="005D7A84">
        <w:rPr>
          <w:rFonts w:ascii="Times New Roman" w:hAnsi="Times New Roman" w:cs="Times New Roman"/>
          <w:sz w:val="24"/>
          <w:szCs w:val="24"/>
        </w:rPr>
        <w:t>ree access and extensive subject cov</w:t>
      </w:r>
      <w:r w:rsidR="005D7A84">
        <w:rPr>
          <w:rFonts w:ascii="Times New Roman" w:hAnsi="Times New Roman" w:cs="Times New Roman"/>
          <w:sz w:val="24"/>
          <w:szCs w:val="24"/>
        </w:rPr>
        <w:t xml:space="preserve">erage makes it one of the first </w:t>
      </w:r>
      <w:r w:rsidR="005D7A84" w:rsidRPr="005D7A84">
        <w:rPr>
          <w:rFonts w:ascii="Times New Roman" w:hAnsi="Times New Roman" w:cs="Times New Roman"/>
          <w:sz w:val="24"/>
          <w:szCs w:val="24"/>
        </w:rPr>
        <w:t>sources of information that many engineers probe before seeking professional help from the</w:t>
      </w:r>
      <w:r w:rsidR="0094704F">
        <w:rPr>
          <w:rFonts w:ascii="Times New Roman" w:hAnsi="Times New Roman" w:cs="Times New Roman"/>
          <w:sz w:val="24"/>
          <w:szCs w:val="24"/>
        </w:rPr>
        <w:t xml:space="preserve"> </w:t>
      </w:r>
      <w:r w:rsidR="005D7A84" w:rsidRPr="005D7A84">
        <w:rPr>
          <w:rFonts w:ascii="Times New Roman" w:hAnsi="Times New Roman" w:cs="Times New Roman"/>
          <w:sz w:val="24"/>
          <w:szCs w:val="24"/>
        </w:rPr>
        <w:t>corporate librarians</w:t>
      </w:r>
      <w:r w:rsidR="005D7A84">
        <w:rPr>
          <w:rFonts w:ascii="Times New Roman" w:hAnsi="Times New Roman" w:cs="Times New Roman"/>
          <w:sz w:val="24"/>
          <w:szCs w:val="24"/>
        </w:rPr>
        <w:t xml:space="preserve">” (2003, p. 470). In addition to that finding, </w:t>
      </w:r>
      <w:r w:rsidR="00A95383">
        <w:rPr>
          <w:rFonts w:ascii="Times New Roman" w:hAnsi="Times New Roman" w:cs="Times New Roman"/>
          <w:sz w:val="24"/>
          <w:szCs w:val="24"/>
        </w:rPr>
        <w:t>40% of respondents stated that “corporate librarians were their ‘least’ important sources of information” (</w:t>
      </w:r>
      <w:r w:rsidR="004756DD">
        <w:rPr>
          <w:rFonts w:ascii="Times New Roman" w:hAnsi="Times New Roman" w:cs="Times New Roman"/>
          <w:sz w:val="24"/>
          <w:szCs w:val="24"/>
        </w:rPr>
        <w:t xml:space="preserve">Kwasitsu, </w:t>
      </w:r>
      <w:r w:rsidR="00AA35E1">
        <w:rPr>
          <w:rFonts w:ascii="Times New Roman" w:hAnsi="Times New Roman" w:cs="Times New Roman"/>
          <w:sz w:val="24"/>
          <w:szCs w:val="24"/>
        </w:rPr>
        <w:t xml:space="preserve">2003, p. </w:t>
      </w:r>
      <w:r w:rsidR="00A95383">
        <w:rPr>
          <w:rFonts w:ascii="Times New Roman" w:hAnsi="Times New Roman" w:cs="Times New Roman"/>
          <w:sz w:val="24"/>
          <w:szCs w:val="24"/>
        </w:rPr>
        <w:t>472)</w:t>
      </w:r>
      <w:r w:rsidR="00135FB9" w:rsidRPr="00135FB9">
        <w:rPr>
          <w:rFonts w:ascii="Times New Roman" w:hAnsi="Times New Roman" w:cs="Times New Roman"/>
          <w:sz w:val="24"/>
          <w:szCs w:val="24"/>
        </w:rPr>
        <w:t>.</w:t>
      </w:r>
      <w:r w:rsidR="00003BEB">
        <w:rPr>
          <w:rFonts w:ascii="Times New Roman" w:hAnsi="Times New Roman" w:cs="Times New Roman"/>
          <w:sz w:val="24"/>
          <w:szCs w:val="24"/>
        </w:rPr>
        <w:t xml:space="preserve"> This indicates </w:t>
      </w:r>
      <w:r w:rsidR="00A818D0">
        <w:rPr>
          <w:rFonts w:ascii="Times New Roman" w:hAnsi="Times New Roman" w:cs="Times New Roman"/>
          <w:sz w:val="24"/>
          <w:szCs w:val="24"/>
        </w:rPr>
        <w:t xml:space="preserve">that </w:t>
      </w:r>
      <w:r w:rsidR="002D73F4">
        <w:rPr>
          <w:rFonts w:ascii="Times New Roman" w:hAnsi="Times New Roman" w:cs="Times New Roman"/>
          <w:sz w:val="24"/>
          <w:szCs w:val="24"/>
        </w:rPr>
        <w:t xml:space="preserve">remote librarians </w:t>
      </w:r>
      <w:r w:rsidR="00A818D0">
        <w:rPr>
          <w:rFonts w:ascii="Times New Roman" w:hAnsi="Times New Roman" w:cs="Times New Roman"/>
          <w:sz w:val="24"/>
          <w:szCs w:val="24"/>
        </w:rPr>
        <w:t>are not always seen as useful sources of information for employees</w:t>
      </w:r>
      <w:r w:rsidR="005D7A84">
        <w:rPr>
          <w:rFonts w:ascii="Times New Roman" w:hAnsi="Times New Roman" w:cs="Times New Roman"/>
          <w:sz w:val="24"/>
          <w:szCs w:val="24"/>
        </w:rPr>
        <w:t xml:space="preserve">. </w:t>
      </w:r>
      <w:r w:rsidR="000C399C">
        <w:rPr>
          <w:rFonts w:ascii="Times New Roman" w:hAnsi="Times New Roman" w:cs="Times New Roman"/>
          <w:sz w:val="24"/>
          <w:szCs w:val="24"/>
        </w:rPr>
        <w:t>Th</w:t>
      </w:r>
      <w:r w:rsidR="002D73F4">
        <w:rPr>
          <w:rFonts w:ascii="Times New Roman" w:hAnsi="Times New Roman" w:cs="Times New Roman"/>
          <w:sz w:val="24"/>
          <w:szCs w:val="24"/>
        </w:rPr>
        <w:t xml:space="preserve">e </w:t>
      </w:r>
      <w:r w:rsidR="000C399C">
        <w:rPr>
          <w:rFonts w:ascii="Times New Roman" w:hAnsi="Times New Roman" w:cs="Times New Roman"/>
          <w:sz w:val="24"/>
          <w:szCs w:val="24"/>
        </w:rPr>
        <w:t xml:space="preserve">statistic </w:t>
      </w:r>
      <w:r w:rsidR="002D73F4">
        <w:rPr>
          <w:rFonts w:ascii="Times New Roman" w:hAnsi="Times New Roman" w:cs="Times New Roman"/>
          <w:sz w:val="24"/>
          <w:szCs w:val="24"/>
        </w:rPr>
        <w:t xml:space="preserve">used in the introduction of this paper </w:t>
      </w:r>
      <w:r w:rsidR="000C399C">
        <w:rPr>
          <w:rFonts w:ascii="Times New Roman" w:hAnsi="Times New Roman" w:cs="Times New Roman"/>
          <w:sz w:val="24"/>
          <w:szCs w:val="24"/>
        </w:rPr>
        <w:t>also show</w:t>
      </w:r>
      <w:r w:rsidR="002D73F4">
        <w:rPr>
          <w:rFonts w:ascii="Times New Roman" w:hAnsi="Times New Roman" w:cs="Times New Roman"/>
          <w:sz w:val="24"/>
          <w:szCs w:val="24"/>
        </w:rPr>
        <w:t>s</w:t>
      </w:r>
      <w:r w:rsidR="000C399C">
        <w:rPr>
          <w:rFonts w:ascii="Times New Roman" w:hAnsi="Times New Roman" w:cs="Times New Roman"/>
          <w:sz w:val="24"/>
          <w:szCs w:val="24"/>
        </w:rPr>
        <w:t xml:space="preserve"> that professionals are willing to admit that they are confused about knowing where to look f</w:t>
      </w:r>
      <w:r w:rsidR="002D73F4">
        <w:rPr>
          <w:rFonts w:ascii="Times New Roman" w:hAnsi="Times New Roman" w:cs="Times New Roman"/>
          <w:sz w:val="24"/>
          <w:szCs w:val="24"/>
        </w:rPr>
        <w:t>or the best information, which i</w:t>
      </w:r>
      <w:r w:rsidR="000C399C">
        <w:rPr>
          <w:rFonts w:ascii="Times New Roman" w:hAnsi="Times New Roman" w:cs="Times New Roman"/>
          <w:sz w:val="24"/>
          <w:szCs w:val="24"/>
        </w:rPr>
        <w:t xml:space="preserve">s an opening for a librarian to step in and assist. </w:t>
      </w:r>
    </w:p>
    <w:p w:rsidR="00633067" w:rsidRDefault="00633067" w:rsidP="001872D2">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Bennett and Simning write about </w:t>
      </w:r>
      <w:r w:rsidR="006B2DE3">
        <w:rPr>
          <w:rFonts w:ascii="Times New Roman" w:hAnsi="Times New Roman" w:cs="Times New Roman"/>
          <w:sz w:val="24"/>
          <w:szCs w:val="24"/>
        </w:rPr>
        <w:t>an</w:t>
      </w:r>
      <w:r>
        <w:rPr>
          <w:rFonts w:ascii="Times New Roman" w:hAnsi="Times New Roman" w:cs="Times New Roman"/>
          <w:sz w:val="24"/>
          <w:szCs w:val="24"/>
        </w:rPr>
        <w:t xml:space="preserve"> embedded librarian pilot program that was launched in 2007 by the School of Psychology at Capella University, an online</w:t>
      </w:r>
      <w:r w:rsidR="00A06D11">
        <w:rPr>
          <w:rFonts w:ascii="Times New Roman" w:hAnsi="Times New Roman" w:cs="Times New Roman"/>
          <w:sz w:val="24"/>
          <w:szCs w:val="24"/>
        </w:rPr>
        <w:t>-only</w:t>
      </w:r>
      <w:r>
        <w:rPr>
          <w:rFonts w:ascii="Times New Roman" w:hAnsi="Times New Roman" w:cs="Times New Roman"/>
          <w:sz w:val="24"/>
          <w:szCs w:val="24"/>
        </w:rPr>
        <w:t xml:space="preserve"> university. The duties of the embedded librarian ranged from active involvement on the discussion board to requiring students to “meet” with the librarian </w:t>
      </w:r>
      <w:r w:rsidR="001872D2">
        <w:rPr>
          <w:rFonts w:ascii="Times New Roman" w:hAnsi="Times New Roman" w:cs="Times New Roman"/>
          <w:sz w:val="24"/>
          <w:szCs w:val="24"/>
        </w:rPr>
        <w:t>about specific assignments meant to “develop library technical skills” (</w:t>
      </w:r>
      <w:r w:rsidR="00AA35E1">
        <w:rPr>
          <w:rFonts w:ascii="Times New Roman" w:hAnsi="Times New Roman" w:cs="Times New Roman"/>
          <w:sz w:val="24"/>
          <w:szCs w:val="24"/>
        </w:rPr>
        <w:t>Bennett &amp;</w:t>
      </w:r>
      <w:r w:rsidR="00EF43E1">
        <w:rPr>
          <w:rFonts w:ascii="Times New Roman" w:hAnsi="Times New Roman" w:cs="Times New Roman"/>
          <w:sz w:val="24"/>
          <w:szCs w:val="24"/>
        </w:rPr>
        <w:t xml:space="preserve"> </w:t>
      </w:r>
      <w:r w:rsidR="00AA35E1">
        <w:rPr>
          <w:rFonts w:ascii="Times New Roman" w:hAnsi="Times New Roman" w:cs="Times New Roman"/>
          <w:sz w:val="24"/>
          <w:szCs w:val="24"/>
        </w:rPr>
        <w:t xml:space="preserve">Simning, 2010, p. </w:t>
      </w:r>
      <w:r w:rsidR="001872D2">
        <w:rPr>
          <w:rFonts w:ascii="Times New Roman" w:hAnsi="Times New Roman" w:cs="Times New Roman"/>
          <w:sz w:val="24"/>
          <w:szCs w:val="24"/>
        </w:rPr>
        <w:t>447). Before the pilot program began, librarians were already required to input information about reference transactions into a database created with Microsoft Access</w:t>
      </w:r>
      <w:r w:rsidR="004756DD">
        <w:rPr>
          <w:rFonts w:ascii="Times New Roman" w:hAnsi="Times New Roman" w:cs="Times New Roman"/>
          <w:sz w:val="24"/>
          <w:szCs w:val="24"/>
        </w:rPr>
        <w:t xml:space="preserve">, which eased the data collection process </w:t>
      </w:r>
      <w:r w:rsidR="001872D2">
        <w:rPr>
          <w:rFonts w:ascii="Times New Roman" w:hAnsi="Times New Roman" w:cs="Times New Roman"/>
          <w:sz w:val="24"/>
          <w:szCs w:val="24"/>
        </w:rPr>
        <w:t>(</w:t>
      </w:r>
      <w:r w:rsidR="00AA35E1">
        <w:rPr>
          <w:rFonts w:ascii="Times New Roman" w:hAnsi="Times New Roman" w:cs="Times New Roman"/>
          <w:sz w:val="24"/>
          <w:szCs w:val="24"/>
        </w:rPr>
        <w:t>Bennett &amp;</w:t>
      </w:r>
      <w:r w:rsidR="00EF43E1">
        <w:rPr>
          <w:rFonts w:ascii="Times New Roman" w:hAnsi="Times New Roman" w:cs="Times New Roman"/>
          <w:sz w:val="24"/>
          <w:szCs w:val="24"/>
        </w:rPr>
        <w:t xml:space="preserve"> </w:t>
      </w:r>
      <w:r w:rsidR="00AA35E1">
        <w:rPr>
          <w:rFonts w:ascii="Times New Roman" w:hAnsi="Times New Roman" w:cs="Times New Roman"/>
          <w:sz w:val="24"/>
          <w:szCs w:val="24"/>
        </w:rPr>
        <w:t xml:space="preserve">Simning, 2010, p. </w:t>
      </w:r>
      <w:r w:rsidR="001872D2">
        <w:rPr>
          <w:rFonts w:ascii="Times New Roman" w:hAnsi="Times New Roman" w:cs="Times New Roman"/>
          <w:sz w:val="24"/>
          <w:szCs w:val="24"/>
        </w:rPr>
        <w:t>451). The collected data shows a “400% jump in reference transactions</w:t>
      </w:r>
      <w:r w:rsidR="00074177">
        <w:rPr>
          <w:rFonts w:ascii="Times New Roman" w:hAnsi="Times New Roman" w:cs="Times New Roman"/>
          <w:sz w:val="24"/>
          <w:szCs w:val="24"/>
        </w:rPr>
        <w:t xml:space="preserve"> </w:t>
      </w:r>
      <w:r w:rsidR="001872D2">
        <w:rPr>
          <w:rFonts w:ascii="Times New Roman" w:hAnsi="Times New Roman" w:cs="Times New Roman"/>
          <w:sz w:val="24"/>
          <w:szCs w:val="24"/>
        </w:rPr>
        <w:t>.</w:t>
      </w:r>
      <w:r w:rsidR="00074177">
        <w:rPr>
          <w:rFonts w:ascii="Times New Roman" w:hAnsi="Times New Roman" w:cs="Times New Roman"/>
          <w:sz w:val="24"/>
          <w:szCs w:val="24"/>
        </w:rPr>
        <w:t xml:space="preserve"> </w:t>
      </w:r>
      <w:r w:rsidR="001872D2">
        <w:rPr>
          <w:rFonts w:ascii="Times New Roman" w:hAnsi="Times New Roman" w:cs="Times New Roman"/>
          <w:sz w:val="24"/>
          <w:szCs w:val="24"/>
        </w:rPr>
        <w:t>.</w:t>
      </w:r>
      <w:r w:rsidR="00074177">
        <w:rPr>
          <w:rFonts w:ascii="Times New Roman" w:hAnsi="Times New Roman" w:cs="Times New Roman"/>
          <w:sz w:val="24"/>
          <w:szCs w:val="24"/>
        </w:rPr>
        <w:t xml:space="preserve"> </w:t>
      </w:r>
      <w:r w:rsidR="001872D2">
        <w:rPr>
          <w:rFonts w:ascii="Times New Roman" w:hAnsi="Times New Roman" w:cs="Times New Roman"/>
          <w:sz w:val="24"/>
          <w:szCs w:val="24"/>
        </w:rPr>
        <w:t>.</w:t>
      </w:r>
      <w:r w:rsidR="00074177">
        <w:rPr>
          <w:rFonts w:ascii="Times New Roman" w:hAnsi="Times New Roman" w:cs="Times New Roman"/>
          <w:sz w:val="24"/>
          <w:szCs w:val="24"/>
        </w:rPr>
        <w:t xml:space="preserve"> </w:t>
      </w:r>
      <w:r w:rsidR="001872D2">
        <w:rPr>
          <w:rFonts w:ascii="Times New Roman" w:hAnsi="Times New Roman" w:cs="Times New Roman"/>
          <w:sz w:val="24"/>
          <w:szCs w:val="24"/>
        </w:rPr>
        <w:t>coinciding with the introduction of the embedded librarian program” (</w:t>
      </w:r>
      <w:r w:rsidR="00AA35E1">
        <w:rPr>
          <w:rFonts w:ascii="Times New Roman" w:hAnsi="Times New Roman" w:cs="Times New Roman"/>
          <w:sz w:val="24"/>
          <w:szCs w:val="24"/>
        </w:rPr>
        <w:t>Bennett &amp;</w:t>
      </w:r>
      <w:r w:rsidR="00EF43E1">
        <w:rPr>
          <w:rFonts w:ascii="Times New Roman" w:hAnsi="Times New Roman" w:cs="Times New Roman"/>
          <w:sz w:val="24"/>
          <w:szCs w:val="24"/>
        </w:rPr>
        <w:t xml:space="preserve"> </w:t>
      </w:r>
      <w:r w:rsidR="00AA35E1">
        <w:rPr>
          <w:rFonts w:ascii="Times New Roman" w:hAnsi="Times New Roman" w:cs="Times New Roman"/>
          <w:sz w:val="24"/>
          <w:szCs w:val="24"/>
        </w:rPr>
        <w:t xml:space="preserve">Simning, 2010, p. </w:t>
      </w:r>
      <w:r w:rsidR="001872D2">
        <w:rPr>
          <w:rFonts w:ascii="Times New Roman" w:hAnsi="Times New Roman" w:cs="Times New Roman"/>
          <w:sz w:val="24"/>
          <w:szCs w:val="24"/>
        </w:rPr>
        <w:t xml:space="preserve">443). </w:t>
      </w:r>
      <w:r w:rsidR="00A06D11">
        <w:rPr>
          <w:rFonts w:ascii="Times New Roman" w:hAnsi="Times New Roman" w:cs="Times New Roman"/>
          <w:sz w:val="24"/>
          <w:szCs w:val="24"/>
        </w:rPr>
        <w:t>An academic institution is not a corporation,</w:t>
      </w:r>
      <w:r w:rsidR="00003BEB">
        <w:rPr>
          <w:rFonts w:ascii="Times New Roman" w:hAnsi="Times New Roman" w:cs="Times New Roman"/>
          <w:sz w:val="24"/>
          <w:szCs w:val="24"/>
        </w:rPr>
        <w:t xml:space="preserve"> </w:t>
      </w:r>
      <w:r w:rsidR="00A06D11">
        <w:rPr>
          <w:rFonts w:ascii="Times New Roman" w:hAnsi="Times New Roman" w:cs="Times New Roman"/>
          <w:sz w:val="24"/>
          <w:szCs w:val="24"/>
        </w:rPr>
        <w:t>but this major increase in librarian usage from non-</w:t>
      </w:r>
      <w:r w:rsidR="00A06D11">
        <w:rPr>
          <w:rFonts w:ascii="Times New Roman" w:hAnsi="Times New Roman" w:cs="Times New Roman"/>
          <w:sz w:val="24"/>
          <w:szCs w:val="24"/>
        </w:rPr>
        <w:lastRenderedPageBreak/>
        <w:t>embedded services to embedded services cannot be ignored by those looking to increase the usage of their corporation’s library.</w:t>
      </w:r>
    </w:p>
    <w:p w:rsidR="0072607B" w:rsidRDefault="0072607B" w:rsidP="001872D2">
      <w:pPr>
        <w:spacing w:line="480" w:lineRule="auto"/>
        <w:rPr>
          <w:rFonts w:ascii="Times New Roman" w:hAnsi="Times New Roman" w:cs="Times New Roman"/>
          <w:sz w:val="24"/>
          <w:szCs w:val="24"/>
        </w:rPr>
      </w:pPr>
      <w:r>
        <w:rPr>
          <w:rFonts w:ascii="Times New Roman" w:hAnsi="Times New Roman" w:cs="Times New Roman"/>
          <w:sz w:val="24"/>
          <w:szCs w:val="24"/>
        </w:rPr>
        <w:tab/>
      </w:r>
      <w:r w:rsidR="004756DD">
        <w:rPr>
          <w:rFonts w:ascii="Times New Roman" w:hAnsi="Times New Roman" w:cs="Times New Roman"/>
          <w:sz w:val="24"/>
          <w:szCs w:val="24"/>
        </w:rPr>
        <w:t>Moore</w:t>
      </w:r>
      <w:r w:rsidR="003C25FC">
        <w:rPr>
          <w:rFonts w:ascii="Times New Roman" w:hAnsi="Times New Roman" w:cs="Times New Roman"/>
          <w:sz w:val="24"/>
          <w:szCs w:val="24"/>
        </w:rPr>
        <w:t xml:space="preserve"> is an embedded librarian within the MITRE Corporation, which is in the systems engineering industry.</w:t>
      </w:r>
      <w:r w:rsidR="004756DD">
        <w:rPr>
          <w:rFonts w:ascii="Times New Roman" w:hAnsi="Times New Roman" w:cs="Times New Roman"/>
          <w:sz w:val="24"/>
          <w:szCs w:val="24"/>
        </w:rPr>
        <w:t xml:space="preserve"> As a Senior Information Analyst</w:t>
      </w:r>
      <w:r w:rsidR="003C25FC">
        <w:rPr>
          <w:rFonts w:ascii="Times New Roman" w:hAnsi="Times New Roman" w:cs="Times New Roman"/>
          <w:sz w:val="24"/>
          <w:szCs w:val="24"/>
        </w:rPr>
        <w:t>, Moore’s responsibilities are to manage the Systems Engineering Process Office’s (SEPO) digital library. Moore explains that a critical factor for success in this position was co-location. When Moore first began working there, his office was two buildings away from SEPO offices</w:t>
      </w:r>
      <w:r w:rsidR="00074177">
        <w:rPr>
          <w:rFonts w:ascii="Times New Roman" w:hAnsi="Times New Roman" w:cs="Times New Roman"/>
          <w:sz w:val="24"/>
          <w:szCs w:val="24"/>
        </w:rPr>
        <w:t>,</w:t>
      </w:r>
      <w:r w:rsidR="003C25FC">
        <w:rPr>
          <w:rFonts w:ascii="Times New Roman" w:hAnsi="Times New Roman" w:cs="Times New Roman"/>
          <w:sz w:val="24"/>
          <w:szCs w:val="24"/>
        </w:rPr>
        <w:t xml:space="preserve"> and he only knew two people from the team. At the start of the new fiscal year, </w:t>
      </w:r>
      <w:r w:rsidR="00936F6D">
        <w:rPr>
          <w:rFonts w:ascii="Times New Roman" w:hAnsi="Times New Roman" w:cs="Times New Roman"/>
          <w:sz w:val="24"/>
          <w:szCs w:val="24"/>
        </w:rPr>
        <w:t>Moore moved into an office on t</w:t>
      </w:r>
      <w:r w:rsidR="004756DD">
        <w:rPr>
          <w:rFonts w:ascii="Times New Roman" w:hAnsi="Times New Roman" w:cs="Times New Roman"/>
          <w:sz w:val="24"/>
          <w:szCs w:val="24"/>
        </w:rPr>
        <w:t>he same floor as the SEPO team. U</w:t>
      </w:r>
      <w:r w:rsidR="00936F6D">
        <w:rPr>
          <w:rFonts w:ascii="Times New Roman" w:hAnsi="Times New Roman" w:cs="Times New Roman"/>
          <w:sz w:val="24"/>
          <w:szCs w:val="24"/>
        </w:rPr>
        <w:t>pon co-location</w:t>
      </w:r>
      <w:r w:rsidR="004756DD">
        <w:rPr>
          <w:rFonts w:ascii="Times New Roman" w:hAnsi="Times New Roman" w:cs="Times New Roman"/>
          <w:sz w:val="24"/>
          <w:szCs w:val="24"/>
        </w:rPr>
        <w:t>, Moore states</w:t>
      </w:r>
      <w:r w:rsidR="00936F6D">
        <w:rPr>
          <w:rFonts w:ascii="Times New Roman" w:hAnsi="Times New Roman" w:cs="Times New Roman"/>
          <w:sz w:val="24"/>
          <w:szCs w:val="24"/>
        </w:rPr>
        <w:t xml:space="preserve">: “I was invited to meetings. I saw how my work related to their ongoing activities...people dropping in with a quick question became a common occurrence” (Moore, </w:t>
      </w:r>
      <w:r w:rsidR="00AA35E1">
        <w:rPr>
          <w:rFonts w:ascii="Times New Roman" w:hAnsi="Times New Roman" w:cs="Times New Roman"/>
          <w:sz w:val="24"/>
          <w:szCs w:val="24"/>
        </w:rPr>
        <w:t xml:space="preserve">2006, p. </w:t>
      </w:r>
      <w:r w:rsidR="00936F6D">
        <w:rPr>
          <w:rFonts w:ascii="Times New Roman" w:hAnsi="Times New Roman" w:cs="Times New Roman"/>
          <w:sz w:val="24"/>
          <w:szCs w:val="24"/>
        </w:rPr>
        <w:t>24). Moore also writes that while researching was not meant to be a large part of his work there, “the growing visibility of SEPO means more people are asking questions” (</w:t>
      </w:r>
      <w:r w:rsidR="00AA35E1">
        <w:rPr>
          <w:rFonts w:ascii="Times New Roman" w:hAnsi="Times New Roman" w:cs="Times New Roman"/>
          <w:sz w:val="24"/>
          <w:szCs w:val="24"/>
        </w:rPr>
        <w:t xml:space="preserve">2006, pp. </w:t>
      </w:r>
      <w:r w:rsidR="001F34F0">
        <w:rPr>
          <w:rFonts w:ascii="Times New Roman" w:hAnsi="Times New Roman" w:cs="Times New Roman"/>
          <w:sz w:val="24"/>
          <w:szCs w:val="24"/>
        </w:rPr>
        <w:t>24-25). This anecdotal case study demonstrates</w:t>
      </w:r>
      <w:r w:rsidR="00936F6D">
        <w:rPr>
          <w:rFonts w:ascii="Times New Roman" w:hAnsi="Times New Roman" w:cs="Times New Roman"/>
          <w:sz w:val="24"/>
          <w:szCs w:val="24"/>
        </w:rPr>
        <w:t xml:space="preserve"> that </w:t>
      </w:r>
      <w:r w:rsidR="002B1875">
        <w:rPr>
          <w:rFonts w:ascii="Times New Roman" w:hAnsi="Times New Roman" w:cs="Times New Roman"/>
          <w:sz w:val="24"/>
          <w:szCs w:val="24"/>
        </w:rPr>
        <w:t>co</w:t>
      </w:r>
      <w:r w:rsidR="00BE7B1F">
        <w:rPr>
          <w:rFonts w:ascii="Times New Roman" w:hAnsi="Times New Roman" w:cs="Times New Roman"/>
          <w:sz w:val="24"/>
          <w:szCs w:val="24"/>
        </w:rPr>
        <w:t>l</w:t>
      </w:r>
      <w:r w:rsidR="002B1875">
        <w:rPr>
          <w:rFonts w:ascii="Times New Roman" w:hAnsi="Times New Roman" w:cs="Times New Roman"/>
          <w:sz w:val="24"/>
          <w:szCs w:val="24"/>
        </w:rPr>
        <w:t>location can often be a cr</w:t>
      </w:r>
      <w:r w:rsidR="00E716C7">
        <w:rPr>
          <w:rFonts w:ascii="Times New Roman" w:hAnsi="Times New Roman" w:cs="Times New Roman"/>
          <w:sz w:val="24"/>
          <w:szCs w:val="24"/>
        </w:rPr>
        <w:t>itical factor in the success of</w:t>
      </w:r>
      <w:r w:rsidR="002B1875">
        <w:rPr>
          <w:rFonts w:ascii="Times New Roman" w:hAnsi="Times New Roman" w:cs="Times New Roman"/>
          <w:sz w:val="24"/>
          <w:szCs w:val="24"/>
        </w:rPr>
        <w:t xml:space="preserve"> an embedded librarian.</w:t>
      </w:r>
    </w:p>
    <w:p w:rsidR="000F6959" w:rsidRDefault="006B2DE3" w:rsidP="00A50C08">
      <w:pPr>
        <w:spacing w:line="480" w:lineRule="auto"/>
        <w:rPr>
          <w:rFonts w:ascii="Times New Roman" w:hAnsi="Times New Roman" w:cs="Times New Roman"/>
          <w:sz w:val="24"/>
          <w:szCs w:val="24"/>
        </w:rPr>
      </w:pPr>
      <w:r>
        <w:rPr>
          <w:rFonts w:ascii="Times New Roman" w:hAnsi="Times New Roman" w:cs="Times New Roman"/>
          <w:sz w:val="24"/>
          <w:szCs w:val="24"/>
        </w:rPr>
        <w:tab/>
        <w:t>The field of medical librarianship has ben</w:t>
      </w:r>
      <w:r w:rsidR="002B1875">
        <w:rPr>
          <w:rFonts w:ascii="Times New Roman" w:hAnsi="Times New Roman" w:cs="Times New Roman"/>
          <w:sz w:val="24"/>
          <w:szCs w:val="24"/>
        </w:rPr>
        <w:t>efited greatly from pursuing co</w:t>
      </w:r>
      <w:r w:rsidR="00BE7B1F">
        <w:rPr>
          <w:rFonts w:ascii="Times New Roman" w:hAnsi="Times New Roman" w:cs="Times New Roman"/>
          <w:sz w:val="24"/>
          <w:szCs w:val="24"/>
        </w:rPr>
        <w:t>llocation</w:t>
      </w:r>
      <w:r w:rsidR="00AA35E1">
        <w:rPr>
          <w:rFonts w:ascii="Times New Roman" w:hAnsi="Times New Roman" w:cs="Times New Roman"/>
          <w:sz w:val="24"/>
          <w:szCs w:val="24"/>
        </w:rPr>
        <w:t xml:space="preserve"> in their practice. A recent study investigated</w:t>
      </w:r>
      <w:r w:rsidR="00504EBD">
        <w:rPr>
          <w:rFonts w:ascii="Times New Roman" w:hAnsi="Times New Roman" w:cs="Times New Roman"/>
          <w:sz w:val="24"/>
          <w:szCs w:val="24"/>
        </w:rPr>
        <w:t xml:space="preserve"> the state of the informationist</w:t>
      </w:r>
      <w:r w:rsidR="001F34F0">
        <w:rPr>
          <w:rFonts w:ascii="Times New Roman" w:hAnsi="Times New Roman" w:cs="Times New Roman"/>
          <w:sz w:val="24"/>
          <w:szCs w:val="24"/>
        </w:rPr>
        <w:t xml:space="preserve"> </w:t>
      </w:r>
      <w:r w:rsidR="00504EBD">
        <w:rPr>
          <w:rFonts w:ascii="Times New Roman" w:hAnsi="Times New Roman" w:cs="Times New Roman"/>
          <w:sz w:val="24"/>
          <w:szCs w:val="24"/>
        </w:rPr>
        <w:t>—</w:t>
      </w:r>
      <w:r w:rsidR="001F34F0">
        <w:rPr>
          <w:rFonts w:ascii="Times New Roman" w:hAnsi="Times New Roman" w:cs="Times New Roman"/>
          <w:sz w:val="24"/>
          <w:szCs w:val="24"/>
        </w:rPr>
        <w:t xml:space="preserve"> </w:t>
      </w:r>
      <w:r w:rsidR="00504EBD">
        <w:rPr>
          <w:rFonts w:ascii="Times New Roman" w:hAnsi="Times New Roman" w:cs="Times New Roman"/>
          <w:sz w:val="24"/>
          <w:szCs w:val="24"/>
        </w:rPr>
        <w:t xml:space="preserve">“a librarian with extensive expertise in a clinical or research </w:t>
      </w:r>
      <w:r w:rsidR="002036ED">
        <w:rPr>
          <w:rFonts w:ascii="Times New Roman" w:hAnsi="Times New Roman" w:cs="Times New Roman"/>
          <w:sz w:val="24"/>
          <w:szCs w:val="24"/>
        </w:rPr>
        <w:t>specialty</w:t>
      </w:r>
      <w:r w:rsidR="00504EBD">
        <w:rPr>
          <w:rFonts w:ascii="Times New Roman" w:hAnsi="Times New Roman" w:cs="Times New Roman"/>
          <w:sz w:val="24"/>
          <w:szCs w:val="24"/>
        </w:rPr>
        <w:t>” (</w:t>
      </w:r>
      <w:r w:rsidR="002A2950">
        <w:rPr>
          <w:rFonts w:ascii="Times New Roman" w:hAnsi="Times New Roman" w:cs="Times New Roman"/>
          <w:sz w:val="24"/>
          <w:szCs w:val="24"/>
        </w:rPr>
        <w:t>Canto</w:t>
      </w:r>
      <w:r w:rsidR="00504EBD">
        <w:rPr>
          <w:rFonts w:ascii="Times New Roman" w:hAnsi="Times New Roman" w:cs="Times New Roman"/>
          <w:sz w:val="24"/>
          <w:szCs w:val="24"/>
        </w:rPr>
        <w:t xml:space="preserve"> et. al, 2010)</w:t>
      </w:r>
      <w:r w:rsidR="001F34F0">
        <w:rPr>
          <w:rFonts w:ascii="Times New Roman" w:hAnsi="Times New Roman" w:cs="Times New Roman"/>
          <w:sz w:val="24"/>
          <w:szCs w:val="24"/>
        </w:rPr>
        <w:t xml:space="preserve"> </w:t>
      </w:r>
      <w:r w:rsidR="00504EBD">
        <w:rPr>
          <w:rFonts w:ascii="Times New Roman" w:hAnsi="Times New Roman" w:cs="Times New Roman"/>
          <w:sz w:val="24"/>
          <w:szCs w:val="24"/>
        </w:rPr>
        <w:t>—</w:t>
      </w:r>
      <w:r w:rsidR="001F34F0">
        <w:rPr>
          <w:rFonts w:ascii="Times New Roman" w:hAnsi="Times New Roman" w:cs="Times New Roman"/>
          <w:sz w:val="24"/>
          <w:szCs w:val="24"/>
        </w:rPr>
        <w:t xml:space="preserve"> </w:t>
      </w:r>
      <w:r w:rsidR="00504EBD">
        <w:rPr>
          <w:rFonts w:ascii="Times New Roman" w:hAnsi="Times New Roman" w:cs="Times New Roman"/>
          <w:sz w:val="24"/>
          <w:szCs w:val="24"/>
        </w:rPr>
        <w:t xml:space="preserve">within clinic research teams. </w:t>
      </w:r>
      <w:r w:rsidR="002036ED">
        <w:rPr>
          <w:rFonts w:ascii="Times New Roman" w:hAnsi="Times New Roman" w:cs="Times New Roman"/>
          <w:sz w:val="24"/>
          <w:szCs w:val="24"/>
        </w:rPr>
        <w:t>The authors proposed that by having an informationist embedded in a clinical research team, the information behaviors of the team members improved. This</w:t>
      </w:r>
      <w:r w:rsidR="00504EBD">
        <w:rPr>
          <w:rFonts w:ascii="Times New Roman" w:hAnsi="Times New Roman" w:cs="Times New Roman"/>
          <w:sz w:val="24"/>
          <w:szCs w:val="24"/>
        </w:rPr>
        <w:t xml:space="preserve"> study took place from 2003 to 2006 at the National Ins</w:t>
      </w:r>
      <w:r w:rsidR="002036ED">
        <w:rPr>
          <w:rFonts w:ascii="Times New Roman" w:hAnsi="Times New Roman" w:cs="Times New Roman"/>
          <w:sz w:val="24"/>
          <w:szCs w:val="24"/>
        </w:rPr>
        <w:t xml:space="preserve">titutes of Health (NIH) and involved focus groups conducted in 2003, a baseline </w:t>
      </w:r>
      <w:r w:rsidR="00504EBD">
        <w:rPr>
          <w:rFonts w:ascii="Times New Roman" w:hAnsi="Times New Roman" w:cs="Times New Roman"/>
          <w:sz w:val="24"/>
          <w:szCs w:val="24"/>
        </w:rPr>
        <w:t xml:space="preserve">web-based </w:t>
      </w:r>
      <w:r w:rsidR="002036ED">
        <w:rPr>
          <w:rFonts w:ascii="Times New Roman" w:hAnsi="Times New Roman" w:cs="Times New Roman"/>
          <w:sz w:val="24"/>
          <w:szCs w:val="24"/>
        </w:rPr>
        <w:t xml:space="preserve">survey in 2004, </w:t>
      </w:r>
      <w:r w:rsidR="00504EBD">
        <w:rPr>
          <w:rFonts w:ascii="Times New Roman" w:hAnsi="Times New Roman" w:cs="Times New Roman"/>
          <w:sz w:val="24"/>
          <w:szCs w:val="24"/>
        </w:rPr>
        <w:t xml:space="preserve">and </w:t>
      </w:r>
      <w:r w:rsidR="002036ED">
        <w:rPr>
          <w:rFonts w:ascii="Times New Roman" w:hAnsi="Times New Roman" w:cs="Times New Roman"/>
          <w:sz w:val="24"/>
          <w:szCs w:val="24"/>
        </w:rPr>
        <w:t xml:space="preserve">a follow-up </w:t>
      </w:r>
      <w:r w:rsidR="00504EBD">
        <w:rPr>
          <w:rFonts w:ascii="Times New Roman" w:hAnsi="Times New Roman" w:cs="Times New Roman"/>
          <w:sz w:val="24"/>
          <w:szCs w:val="24"/>
        </w:rPr>
        <w:t>telephone survey of participants</w:t>
      </w:r>
      <w:r w:rsidR="002036ED">
        <w:rPr>
          <w:rFonts w:ascii="Times New Roman" w:hAnsi="Times New Roman" w:cs="Times New Roman"/>
          <w:sz w:val="24"/>
          <w:szCs w:val="24"/>
        </w:rPr>
        <w:t xml:space="preserve"> in 2006</w:t>
      </w:r>
      <w:r w:rsidR="00504EBD">
        <w:rPr>
          <w:rFonts w:ascii="Times New Roman" w:hAnsi="Times New Roman" w:cs="Times New Roman"/>
          <w:sz w:val="24"/>
          <w:szCs w:val="24"/>
        </w:rPr>
        <w:t xml:space="preserve">. </w:t>
      </w:r>
      <w:r w:rsidR="002036ED">
        <w:rPr>
          <w:rFonts w:ascii="Times New Roman" w:hAnsi="Times New Roman" w:cs="Times New Roman"/>
          <w:sz w:val="24"/>
          <w:szCs w:val="24"/>
        </w:rPr>
        <w:t>The participants consisted of members of research teams tha</w:t>
      </w:r>
      <w:r w:rsidR="002B662F">
        <w:rPr>
          <w:rFonts w:ascii="Times New Roman" w:hAnsi="Times New Roman" w:cs="Times New Roman"/>
          <w:sz w:val="24"/>
          <w:szCs w:val="24"/>
        </w:rPr>
        <w:t xml:space="preserve">t had an informationist on them, which amounted to </w:t>
      </w:r>
      <w:r w:rsidR="002036ED">
        <w:rPr>
          <w:rFonts w:ascii="Times New Roman" w:hAnsi="Times New Roman" w:cs="Times New Roman"/>
          <w:sz w:val="24"/>
          <w:szCs w:val="24"/>
        </w:rPr>
        <w:t xml:space="preserve">approximately 150-200 people. By 2006, 79% of respondents reported </w:t>
      </w:r>
      <w:r w:rsidR="002036ED" w:rsidRPr="002D73F4">
        <w:rPr>
          <w:rFonts w:ascii="Times New Roman" w:hAnsi="Times New Roman" w:cs="Times New Roman"/>
          <w:sz w:val="24"/>
          <w:szCs w:val="24"/>
        </w:rPr>
        <w:lastRenderedPageBreak/>
        <w:t>pursuing answer</w:t>
      </w:r>
      <w:r w:rsidR="002D73F4" w:rsidRPr="002D73F4">
        <w:rPr>
          <w:rFonts w:ascii="Times New Roman" w:hAnsi="Times New Roman" w:cs="Times New Roman"/>
          <w:sz w:val="24"/>
          <w:szCs w:val="24"/>
        </w:rPr>
        <w:t>s</w:t>
      </w:r>
      <w:r w:rsidR="002036ED">
        <w:rPr>
          <w:rFonts w:ascii="Times New Roman" w:hAnsi="Times New Roman" w:cs="Times New Roman"/>
          <w:sz w:val="24"/>
          <w:szCs w:val="24"/>
        </w:rPr>
        <w:t xml:space="preserve"> to questions that could be found from a literature review </w:t>
      </w:r>
      <w:r w:rsidR="002D73F4">
        <w:rPr>
          <w:rFonts w:ascii="Times New Roman" w:hAnsi="Times New Roman" w:cs="Times New Roman"/>
          <w:sz w:val="24"/>
          <w:szCs w:val="24"/>
        </w:rPr>
        <w:t>a majority of the time</w:t>
      </w:r>
      <w:r w:rsidR="002036ED">
        <w:rPr>
          <w:rFonts w:ascii="Times New Roman" w:hAnsi="Times New Roman" w:cs="Times New Roman"/>
          <w:sz w:val="24"/>
          <w:szCs w:val="24"/>
        </w:rPr>
        <w:t xml:space="preserve">, </w:t>
      </w:r>
      <w:r w:rsidR="002D73F4">
        <w:rPr>
          <w:rFonts w:ascii="Times New Roman" w:hAnsi="Times New Roman" w:cs="Times New Roman"/>
          <w:sz w:val="24"/>
          <w:szCs w:val="24"/>
        </w:rPr>
        <w:t>while</w:t>
      </w:r>
      <w:r w:rsidR="002036ED">
        <w:rPr>
          <w:rFonts w:ascii="Times New Roman" w:hAnsi="Times New Roman" w:cs="Times New Roman"/>
          <w:sz w:val="24"/>
          <w:szCs w:val="24"/>
        </w:rPr>
        <w:t xml:space="preserve"> only 42% of respondents</w:t>
      </w:r>
      <w:r w:rsidR="002D73F4">
        <w:rPr>
          <w:rFonts w:ascii="Times New Roman" w:hAnsi="Times New Roman" w:cs="Times New Roman"/>
          <w:sz w:val="24"/>
          <w:szCs w:val="24"/>
        </w:rPr>
        <w:t xml:space="preserve"> reported engaging in that activity</w:t>
      </w:r>
      <w:r w:rsidR="002036ED">
        <w:rPr>
          <w:rFonts w:ascii="Times New Roman" w:hAnsi="Times New Roman" w:cs="Times New Roman"/>
          <w:sz w:val="24"/>
          <w:szCs w:val="24"/>
        </w:rPr>
        <w:t xml:space="preserve"> in the </w:t>
      </w:r>
      <w:r w:rsidR="00AA35E1">
        <w:rPr>
          <w:rFonts w:ascii="Times New Roman" w:hAnsi="Times New Roman" w:cs="Times New Roman"/>
          <w:sz w:val="24"/>
          <w:szCs w:val="24"/>
        </w:rPr>
        <w:t>2004 baseline survey (</w:t>
      </w:r>
      <w:r w:rsidR="002A2950">
        <w:rPr>
          <w:rFonts w:ascii="Times New Roman" w:hAnsi="Times New Roman" w:cs="Times New Roman"/>
          <w:sz w:val="24"/>
          <w:szCs w:val="24"/>
        </w:rPr>
        <w:t>Canto</w:t>
      </w:r>
      <w:r w:rsidR="00AA35E1">
        <w:rPr>
          <w:rFonts w:ascii="Times New Roman" w:hAnsi="Times New Roman" w:cs="Times New Roman"/>
          <w:sz w:val="24"/>
          <w:szCs w:val="24"/>
        </w:rPr>
        <w:t xml:space="preserve"> et al.,</w:t>
      </w:r>
      <w:r w:rsidR="002036ED">
        <w:rPr>
          <w:rFonts w:ascii="Times New Roman" w:hAnsi="Times New Roman" w:cs="Times New Roman"/>
          <w:sz w:val="24"/>
          <w:szCs w:val="24"/>
        </w:rPr>
        <w:t xml:space="preserve"> p. 151, 2010). </w:t>
      </w:r>
      <w:r w:rsidR="00A50C08">
        <w:rPr>
          <w:rFonts w:ascii="Times New Roman" w:hAnsi="Times New Roman" w:cs="Times New Roman"/>
          <w:sz w:val="24"/>
          <w:szCs w:val="24"/>
        </w:rPr>
        <w:t xml:space="preserve">This marked improvement in willingness to conduct research and the participants’ increased confidence in their ability to find information is excellent evidence for the potential of embedded information professionals to impact positive change on the people </w:t>
      </w:r>
      <w:r w:rsidR="00A00DEE">
        <w:rPr>
          <w:rFonts w:ascii="Times New Roman" w:hAnsi="Times New Roman" w:cs="Times New Roman"/>
          <w:sz w:val="24"/>
          <w:szCs w:val="24"/>
        </w:rPr>
        <w:t>who</w:t>
      </w:r>
      <w:r w:rsidR="00A50C08">
        <w:rPr>
          <w:rFonts w:ascii="Times New Roman" w:hAnsi="Times New Roman" w:cs="Times New Roman"/>
          <w:sz w:val="24"/>
          <w:szCs w:val="24"/>
        </w:rPr>
        <w:t xml:space="preserve"> they work </w:t>
      </w:r>
      <w:r w:rsidR="009037BB">
        <w:rPr>
          <w:rFonts w:ascii="Times New Roman" w:hAnsi="Times New Roman" w:cs="Times New Roman"/>
          <w:sz w:val="24"/>
          <w:szCs w:val="24"/>
        </w:rPr>
        <w:t xml:space="preserve">closely </w:t>
      </w:r>
      <w:r w:rsidR="00A50C08">
        <w:rPr>
          <w:rFonts w:ascii="Times New Roman" w:hAnsi="Times New Roman" w:cs="Times New Roman"/>
          <w:sz w:val="24"/>
          <w:szCs w:val="24"/>
        </w:rPr>
        <w:t>with.</w:t>
      </w:r>
    </w:p>
    <w:p w:rsidR="009229EE" w:rsidRPr="00AA35E1" w:rsidRDefault="00936F6D" w:rsidP="009229EE">
      <w:pPr>
        <w:spacing w:line="480" w:lineRule="auto"/>
        <w:jc w:val="center"/>
        <w:rPr>
          <w:rFonts w:ascii="Times New Roman" w:hAnsi="Times New Roman" w:cs="Times New Roman"/>
          <w:b/>
          <w:sz w:val="24"/>
          <w:szCs w:val="24"/>
        </w:rPr>
      </w:pPr>
      <w:r w:rsidRPr="00AA35E1">
        <w:rPr>
          <w:rFonts w:ascii="Times New Roman" w:hAnsi="Times New Roman" w:cs="Times New Roman"/>
          <w:b/>
          <w:sz w:val="24"/>
          <w:szCs w:val="24"/>
        </w:rPr>
        <w:t>Plan for implementation</w:t>
      </w:r>
    </w:p>
    <w:p w:rsidR="009229EE" w:rsidRPr="000E3AB8" w:rsidRDefault="009229EE" w:rsidP="009229EE">
      <w:pPr>
        <w:spacing w:line="480" w:lineRule="auto"/>
        <w:rPr>
          <w:rFonts w:ascii="Times New Roman" w:hAnsi="Times New Roman" w:cs="Times New Roman"/>
          <w:b/>
          <w:sz w:val="24"/>
          <w:szCs w:val="24"/>
        </w:rPr>
      </w:pPr>
      <w:r w:rsidRPr="000E3AB8">
        <w:rPr>
          <w:rFonts w:ascii="Times New Roman" w:hAnsi="Times New Roman" w:cs="Times New Roman"/>
          <w:b/>
          <w:sz w:val="24"/>
          <w:szCs w:val="24"/>
        </w:rPr>
        <w:t>Investigate use patterns of the current library</w:t>
      </w:r>
    </w:p>
    <w:p w:rsidR="009229EE" w:rsidRDefault="009229EE" w:rsidP="009229EE">
      <w:pPr>
        <w:spacing w:line="480" w:lineRule="auto"/>
        <w:rPr>
          <w:rFonts w:ascii="Times New Roman" w:hAnsi="Times New Roman" w:cs="Times New Roman"/>
          <w:sz w:val="24"/>
          <w:szCs w:val="24"/>
        </w:rPr>
      </w:pPr>
      <w:r>
        <w:rPr>
          <w:rFonts w:ascii="Times New Roman" w:hAnsi="Times New Roman" w:cs="Times New Roman"/>
          <w:sz w:val="24"/>
          <w:szCs w:val="24"/>
        </w:rPr>
        <w:tab/>
      </w:r>
      <w:r w:rsidR="00F41063">
        <w:rPr>
          <w:rFonts w:ascii="Times New Roman" w:hAnsi="Times New Roman" w:cs="Times New Roman"/>
          <w:sz w:val="24"/>
          <w:szCs w:val="24"/>
        </w:rPr>
        <w:t xml:space="preserve">Chances are it </w:t>
      </w:r>
      <w:r>
        <w:rPr>
          <w:rFonts w:ascii="Times New Roman" w:hAnsi="Times New Roman" w:cs="Times New Roman"/>
          <w:sz w:val="24"/>
          <w:szCs w:val="24"/>
        </w:rPr>
        <w:t xml:space="preserve">may </w:t>
      </w:r>
      <w:r w:rsidR="00F41063">
        <w:rPr>
          <w:rFonts w:ascii="Times New Roman" w:hAnsi="Times New Roman" w:cs="Times New Roman"/>
          <w:sz w:val="24"/>
          <w:szCs w:val="24"/>
        </w:rPr>
        <w:t>not be feasible for a corporate librarian</w:t>
      </w:r>
      <w:r>
        <w:rPr>
          <w:rFonts w:ascii="Times New Roman" w:hAnsi="Times New Roman" w:cs="Times New Roman"/>
          <w:sz w:val="24"/>
          <w:szCs w:val="24"/>
        </w:rPr>
        <w:t xml:space="preserve"> to devo</w:t>
      </w:r>
      <w:r w:rsidR="005F0E1A">
        <w:rPr>
          <w:rFonts w:ascii="Times New Roman" w:hAnsi="Times New Roman" w:cs="Times New Roman"/>
          <w:sz w:val="24"/>
          <w:szCs w:val="24"/>
        </w:rPr>
        <w:t xml:space="preserve">te the time and resources to conducting a </w:t>
      </w:r>
      <w:r w:rsidR="00F41063">
        <w:rPr>
          <w:rFonts w:ascii="Times New Roman" w:hAnsi="Times New Roman" w:cs="Times New Roman"/>
          <w:sz w:val="24"/>
          <w:szCs w:val="24"/>
        </w:rPr>
        <w:t>study to investigate use of their library and the information-seeking behaviors of their employees</w:t>
      </w:r>
      <w:r w:rsidR="005F0E1A">
        <w:rPr>
          <w:rFonts w:ascii="Times New Roman" w:hAnsi="Times New Roman" w:cs="Times New Roman"/>
          <w:sz w:val="24"/>
          <w:szCs w:val="24"/>
        </w:rPr>
        <w:t xml:space="preserve">, but it would be valuable to </w:t>
      </w:r>
      <w:r w:rsidR="00F41063">
        <w:rPr>
          <w:rFonts w:ascii="Times New Roman" w:hAnsi="Times New Roman" w:cs="Times New Roman"/>
          <w:sz w:val="24"/>
          <w:szCs w:val="24"/>
        </w:rPr>
        <w:t xml:space="preserve">take note of </w:t>
      </w:r>
      <w:r w:rsidR="005F0E1A">
        <w:rPr>
          <w:rFonts w:ascii="Times New Roman" w:hAnsi="Times New Roman" w:cs="Times New Roman"/>
          <w:sz w:val="24"/>
          <w:szCs w:val="24"/>
        </w:rPr>
        <w:t xml:space="preserve">the use patterns of the corporate library. </w:t>
      </w:r>
      <w:r w:rsidR="00F41063">
        <w:rPr>
          <w:rFonts w:ascii="Times New Roman" w:hAnsi="Times New Roman" w:cs="Times New Roman"/>
          <w:sz w:val="24"/>
          <w:szCs w:val="24"/>
        </w:rPr>
        <w:t>This may seem like an unnecessary step</w:t>
      </w:r>
      <w:r w:rsidR="00413984">
        <w:rPr>
          <w:rFonts w:ascii="Times New Roman" w:hAnsi="Times New Roman" w:cs="Times New Roman"/>
          <w:sz w:val="24"/>
          <w:szCs w:val="24"/>
        </w:rPr>
        <w:t xml:space="preserve"> because </w:t>
      </w:r>
      <w:r w:rsidR="00F41063">
        <w:rPr>
          <w:rFonts w:ascii="Times New Roman" w:hAnsi="Times New Roman" w:cs="Times New Roman"/>
          <w:sz w:val="24"/>
          <w:szCs w:val="24"/>
        </w:rPr>
        <w:t>a librarian working at a corporate library can probably estimate in general terms how often and in what ways the library is being used</w:t>
      </w:r>
      <w:r w:rsidR="00413984">
        <w:rPr>
          <w:rFonts w:ascii="Times New Roman" w:hAnsi="Times New Roman" w:cs="Times New Roman"/>
          <w:sz w:val="24"/>
          <w:szCs w:val="24"/>
        </w:rPr>
        <w:t xml:space="preserve">, </w:t>
      </w:r>
      <w:r w:rsidR="005F0E1A">
        <w:rPr>
          <w:rFonts w:ascii="Times New Roman" w:hAnsi="Times New Roman" w:cs="Times New Roman"/>
          <w:sz w:val="24"/>
          <w:szCs w:val="24"/>
        </w:rPr>
        <w:t>but unless the company already has a me</w:t>
      </w:r>
      <w:r w:rsidR="00F41063">
        <w:rPr>
          <w:rFonts w:ascii="Times New Roman" w:hAnsi="Times New Roman" w:cs="Times New Roman"/>
          <w:sz w:val="24"/>
          <w:szCs w:val="24"/>
        </w:rPr>
        <w:t xml:space="preserve">ans of tracking its use, it may </w:t>
      </w:r>
      <w:r w:rsidR="005F0E1A">
        <w:rPr>
          <w:rFonts w:ascii="Times New Roman" w:hAnsi="Times New Roman" w:cs="Times New Roman"/>
          <w:sz w:val="24"/>
          <w:szCs w:val="24"/>
        </w:rPr>
        <w:t>be difficult to propose a shift in practice without evidence that the current model needs improvement. Collecting usage statistics can be as simple as putting a check mark on</w:t>
      </w:r>
      <w:r w:rsidR="00413984">
        <w:rPr>
          <w:rFonts w:ascii="Times New Roman" w:hAnsi="Times New Roman" w:cs="Times New Roman"/>
          <w:sz w:val="24"/>
          <w:szCs w:val="24"/>
        </w:rPr>
        <w:t xml:space="preserve"> a</w:t>
      </w:r>
      <w:r w:rsidR="005F0E1A">
        <w:rPr>
          <w:rFonts w:ascii="Times New Roman" w:hAnsi="Times New Roman" w:cs="Times New Roman"/>
          <w:sz w:val="24"/>
          <w:szCs w:val="24"/>
        </w:rPr>
        <w:t xml:space="preserve"> piece of paper for every instance where an employee walks into the library. </w:t>
      </w:r>
      <w:r w:rsidR="00F41063">
        <w:rPr>
          <w:rFonts w:ascii="Times New Roman" w:hAnsi="Times New Roman" w:cs="Times New Roman"/>
          <w:sz w:val="24"/>
          <w:szCs w:val="24"/>
        </w:rPr>
        <w:t>To go the step beyond just tracking use of the library,</w:t>
      </w:r>
      <w:r w:rsidR="000F6959">
        <w:rPr>
          <w:rFonts w:ascii="Times New Roman" w:hAnsi="Times New Roman" w:cs="Times New Roman"/>
          <w:sz w:val="24"/>
          <w:szCs w:val="24"/>
        </w:rPr>
        <w:t xml:space="preserve"> keep a log of reference transactions. There is no </w:t>
      </w:r>
      <w:r w:rsidR="00F41063">
        <w:rPr>
          <w:rFonts w:ascii="Times New Roman" w:hAnsi="Times New Roman" w:cs="Times New Roman"/>
          <w:sz w:val="24"/>
          <w:szCs w:val="24"/>
        </w:rPr>
        <w:t>need to devote hours to logging reference transactions. Writing</w:t>
      </w:r>
      <w:r w:rsidR="000F6959">
        <w:rPr>
          <w:rFonts w:ascii="Times New Roman" w:hAnsi="Times New Roman" w:cs="Times New Roman"/>
          <w:sz w:val="24"/>
          <w:szCs w:val="24"/>
        </w:rPr>
        <w:t xml:space="preserve"> a basic outline of the transaction, its date and time, and whether the interaction was in-person, over the phone, or through e-mail can help to illu</w:t>
      </w:r>
      <w:r w:rsidR="00F41063">
        <w:rPr>
          <w:rFonts w:ascii="Times New Roman" w:hAnsi="Times New Roman" w:cs="Times New Roman"/>
          <w:sz w:val="24"/>
          <w:szCs w:val="24"/>
        </w:rPr>
        <w:t>minate and quantify how</w:t>
      </w:r>
      <w:r w:rsidR="000F6959">
        <w:rPr>
          <w:rFonts w:ascii="Times New Roman" w:hAnsi="Times New Roman" w:cs="Times New Roman"/>
          <w:sz w:val="24"/>
          <w:szCs w:val="24"/>
        </w:rPr>
        <w:t xml:space="preserve"> users take advantage (or do not take advantage) of the services </w:t>
      </w:r>
      <w:r w:rsidR="00F41063">
        <w:rPr>
          <w:rFonts w:ascii="Times New Roman" w:hAnsi="Times New Roman" w:cs="Times New Roman"/>
          <w:sz w:val="24"/>
          <w:szCs w:val="24"/>
        </w:rPr>
        <w:t>offered by the physical library and</w:t>
      </w:r>
      <w:r w:rsidR="0079241F">
        <w:rPr>
          <w:rFonts w:ascii="Times New Roman" w:hAnsi="Times New Roman" w:cs="Times New Roman"/>
          <w:sz w:val="24"/>
          <w:szCs w:val="24"/>
        </w:rPr>
        <w:t>,</w:t>
      </w:r>
      <w:r w:rsidR="00F41063">
        <w:rPr>
          <w:rFonts w:ascii="Times New Roman" w:hAnsi="Times New Roman" w:cs="Times New Roman"/>
          <w:sz w:val="24"/>
          <w:szCs w:val="24"/>
        </w:rPr>
        <w:t xml:space="preserve"> more importantly, the librarian.</w:t>
      </w:r>
    </w:p>
    <w:p w:rsidR="001F34F0" w:rsidRDefault="000229D3" w:rsidP="009229EE">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Choose a specific department in which to embed</w:t>
      </w:r>
    </w:p>
    <w:p w:rsidR="000F6959" w:rsidRPr="001F34F0" w:rsidRDefault="000229D3" w:rsidP="001F34F0">
      <w:pPr>
        <w:spacing w:line="480" w:lineRule="auto"/>
        <w:ind w:firstLine="720"/>
        <w:rPr>
          <w:rFonts w:ascii="Times New Roman" w:hAnsi="Times New Roman" w:cs="Times New Roman"/>
          <w:b/>
          <w:sz w:val="24"/>
          <w:szCs w:val="24"/>
        </w:rPr>
      </w:pPr>
      <w:r>
        <w:rPr>
          <w:rFonts w:ascii="Times New Roman" w:hAnsi="Times New Roman" w:cs="Times New Roman"/>
          <w:sz w:val="24"/>
          <w:szCs w:val="24"/>
        </w:rPr>
        <w:t xml:space="preserve">The </w:t>
      </w:r>
      <w:r w:rsidR="00E36ECF">
        <w:rPr>
          <w:rFonts w:ascii="Times New Roman" w:hAnsi="Times New Roman" w:cs="Times New Roman"/>
          <w:sz w:val="24"/>
          <w:szCs w:val="24"/>
        </w:rPr>
        <w:t xml:space="preserve">next step to embedding a librarian is to set up </w:t>
      </w:r>
      <w:r>
        <w:rPr>
          <w:rFonts w:ascii="Times New Roman" w:hAnsi="Times New Roman" w:cs="Times New Roman"/>
          <w:sz w:val="24"/>
          <w:szCs w:val="24"/>
        </w:rPr>
        <w:t>a meeting</w:t>
      </w:r>
      <w:r w:rsidR="00E36ECF">
        <w:rPr>
          <w:rFonts w:ascii="Times New Roman" w:hAnsi="Times New Roman" w:cs="Times New Roman"/>
          <w:sz w:val="24"/>
          <w:szCs w:val="24"/>
        </w:rPr>
        <w:t xml:space="preserve"> with </w:t>
      </w:r>
      <w:r>
        <w:rPr>
          <w:rFonts w:ascii="Times New Roman" w:hAnsi="Times New Roman" w:cs="Times New Roman"/>
          <w:sz w:val="24"/>
          <w:szCs w:val="24"/>
        </w:rPr>
        <w:t xml:space="preserve">a specific </w:t>
      </w:r>
      <w:r w:rsidR="00E36ECF">
        <w:rPr>
          <w:rFonts w:ascii="Times New Roman" w:hAnsi="Times New Roman" w:cs="Times New Roman"/>
          <w:sz w:val="24"/>
          <w:szCs w:val="24"/>
        </w:rPr>
        <w:t xml:space="preserve">department </w:t>
      </w:r>
      <w:r>
        <w:rPr>
          <w:rFonts w:ascii="Times New Roman" w:hAnsi="Times New Roman" w:cs="Times New Roman"/>
          <w:sz w:val="24"/>
          <w:szCs w:val="24"/>
        </w:rPr>
        <w:t>within the larger company</w:t>
      </w:r>
      <w:r w:rsidR="00E36ECF">
        <w:rPr>
          <w:rFonts w:ascii="Times New Roman" w:hAnsi="Times New Roman" w:cs="Times New Roman"/>
          <w:sz w:val="24"/>
          <w:szCs w:val="24"/>
        </w:rPr>
        <w:t>.</w:t>
      </w:r>
      <w:r w:rsidR="0079241F">
        <w:rPr>
          <w:rFonts w:ascii="Times New Roman" w:hAnsi="Times New Roman" w:cs="Times New Roman"/>
          <w:sz w:val="24"/>
          <w:szCs w:val="24"/>
        </w:rPr>
        <w:t xml:space="preserve"> </w:t>
      </w:r>
      <w:r>
        <w:rPr>
          <w:rFonts w:ascii="Times New Roman" w:hAnsi="Times New Roman" w:cs="Times New Roman"/>
          <w:sz w:val="24"/>
          <w:szCs w:val="24"/>
        </w:rPr>
        <w:t>By choosing one department in which to embed, the librarian can better assess the information needs of that group and address them accordingly</w:t>
      </w:r>
      <w:r w:rsidR="00122A85">
        <w:rPr>
          <w:rFonts w:ascii="Times New Roman" w:hAnsi="Times New Roman" w:cs="Times New Roman"/>
          <w:sz w:val="24"/>
          <w:szCs w:val="24"/>
        </w:rPr>
        <w:t>.</w:t>
      </w:r>
      <w:r w:rsidR="002B662F">
        <w:rPr>
          <w:rFonts w:ascii="Times New Roman" w:hAnsi="Times New Roman" w:cs="Times New Roman"/>
          <w:sz w:val="24"/>
          <w:szCs w:val="24"/>
        </w:rPr>
        <w:t xml:space="preserve"> In the embedded corporate librarian model, t</w:t>
      </w:r>
      <w:r>
        <w:rPr>
          <w:rFonts w:ascii="Times New Roman" w:hAnsi="Times New Roman" w:cs="Times New Roman"/>
          <w:sz w:val="24"/>
          <w:szCs w:val="24"/>
        </w:rPr>
        <w:t xml:space="preserve">his preliminary meeting should center on discovering how that </w:t>
      </w:r>
      <w:r w:rsidR="002B662F">
        <w:rPr>
          <w:rFonts w:ascii="Times New Roman" w:hAnsi="Times New Roman" w:cs="Times New Roman"/>
          <w:sz w:val="24"/>
          <w:szCs w:val="24"/>
        </w:rPr>
        <w:t xml:space="preserve">distinct group of employees feels </w:t>
      </w:r>
      <w:r>
        <w:rPr>
          <w:rFonts w:ascii="Times New Roman" w:hAnsi="Times New Roman" w:cs="Times New Roman"/>
          <w:sz w:val="24"/>
          <w:szCs w:val="24"/>
        </w:rPr>
        <w:t xml:space="preserve">about the library, how they </w:t>
      </w:r>
      <w:r w:rsidR="002B662F">
        <w:rPr>
          <w:rFonts w:ascii="Times New Roman" w:hAnsi="Times New Roman" w:cs="Times New Roman"/>
          <w:sz w:val="24"/>
          <w:szCs w:val="24"/>
        </w:rPr>
        <w:t>think</w:t>
      </w:r>
      <w:r>
        <w:rPr>
          <w:rFonts w:ascii="Times New Roman" w:hAnsi="Times New Roman" w:cs="Times New Roman"/>
          <w:sz w:val="24"/>
          <w:szCs w:val="24"/>
        </w:rPr>
        <w:t xml:space="preserve"> a librarian could assist them, and what their current information needs are.</w:t>
      </w:r>
      <w:r w:rsidR="00C04F86">
        <w:rPr>
          <w:rFonts w:ascii="Times New Roman" w:hAnsi="Times New Roman" w:cs="Times New Roman"/>
          <w:sz w:val="24"/>
          <w:szCs w:val="24"/>
        </w:rPr>
        <w:t xml:space="preserve"> </w:t>
      </w:r>
      <w:r w:rsidR="002B662F">
        <w:rPr>
          <w:rFonts w:ascii="Times New Roman" w:hAnsi="Times New Roman" w:cs="Times New Roman"/>
          <w:sz w:val="24"/>
          <w:szCs w:val="24"/>
        </w:rPr>
        <w:t>If it becomes apparent that articulating their information needs is difficult, be prepared to offer suggestions such as targeted news delivery or organizing internal project information as suggested by Shumaker and Tyler (2007, 1. Introduction, para. 5). Through this</w:t>
      </w:r>
      <w:r>
        <w:rPr>
          <w:rFonts w:ascii="Times New Roman" w:hAnsi="Times New Roman" w:cs="Times New Roman"/>
          <w:sz w:val="24"/>
          <w:szCs w:val="24"/>
        </w:rPr>
        <w:t>,</w:t>
      </w:r>
      <w:r w:rsidR="00514E4D">
        <w:rPr>
          <w:rFonts w:ascii="Times New Roman" w:hAnsi="Times New Roman" w:cs="Times New Roman"/>
          <w:sz w:val="24"/>
          <w:szCs w:val="24"/>
        </w:rPr>
        <w:t xml:space="preserve"> the librarian is</w:t>
      </w:r>
      <w:r w:rsidR="00E36ECF">
        <w:rPr>
          <w:rFonts w:ascii="Times New Roman" w:hAnsi="Times New Roman" w:cs="Times New Roman"/>
          <w:sz w:val="24"/>
          <w:szCs w:val="24"/>
        </w:rPr>
        <w:t xml:space="preserve"> not only gaining a better understanding of </w:t>
      </w:r>
      <w:r w:rsidR="000911D7">
        <w:rPr>
          <w:rFonts w:ascii="Times New Roman" w:hAnsi="Times New Roman" w:cs="Times New Roman"/>
          <w:sz w:val="24"/>
          <w:szCs w:val="24"/>
        </w:rPr>
        <w:t xml:space="preserve">the </w:t>
      </w:r>
      <w:r>
        <w:rPr>
          <w:rFonts w:ascii="Times New Roman" w:hAnsi="Times New Roman" w:cs="Times New Roman"/>
          <w:sz w:val="24"/>
          <w:szCs w:val="24"/>
        </w:rPr>
        <w:t>existing</w:t>
      </w:r>
      <w:r w:rsidR="000911D7">
        <w:rPr>
          <w:rFonts w:ascii="Times New Roman" w:hAnsi="Times New Roman" w:cs="Times New Roman"/>
          <w:sz w:val="24"/>
          <w:szCs w:val="24"/>
        </w:rPr>
        <w:t xml:space="preserve"> research needs of a department</w:t>
      </w:r>
      <w:r w:rsidR="00E36ECF">
        <w:rPr>
          <w:rFonts w:ascii="Times New Roman" w:hAnsi="Times New Roman" w:cs="Times New Roman"/>
          <w:sz w:val="24"/>
          <w:szCs w:val="24"/>
        </w:rPr>
        <w:t xml:space="preserve"> but </w:t>
      </w:r>
      <w:r w:rsidR="00514E4D">
        <w:rPr>
          <w:rFonts w:ascii="Times New Roman" w:hAnsi="Times New Roman" w:cs="Times New Roman"/>
          <w:sz w:val="24"/>
          <w:szCs w:val="24"/>
        </w:rPr>
        <w:t>is</w:t>
      </w:r>
      <w:r w:rsidR="00E36ECF">
        <w:rPr>
          <w:rFonts w:ascii="Times New Roman" w:hAnsi="Times New Roman" w:cs="Times New Roman"/>
          <w:sz w:val="24"/>
          <w:szCs w:val="24"/>
        </w:rPr>
        <w:t xml:space="preserve"> also </w:t>
      </w:r>
      <w:r w:rsidR="00514E4D">
        <w:rPr>
          <w:rFonts w:ascii="Times New Roman" w:hAnsi="Times New Roman" w:cs="Times New Roman"/>
          <w:sz w:val="24"/>
          <w:szCs w:val="24"/>
        </w:rPr>
        <w:t>making themselves</w:t>
      </w:r>
      <w:r w:rsidR="00E36ECF">
        <w:rPr>
          <w:rFonts w:ascii="Times New Roman" w:hAnsi="Times New Roman" w:cs="Times New Roman"/>
          <w:sz w:val="24"/>
          <w:szCs w:val="24"/>
        </w:rPr>
        <w:t xml:space="preserve"> more visible to these people.</w:t>
      </w:r>
      <w:r w:rsidR="00C04F86">
        <w:rPr>
          <w:rFonts w:ascii="Times New Roman" w:hAnsi="Times New Roman" w:cs="Times New Roman"/>
          <w:sz w:val="24"/>
          <w:szCs w:val="24"/>
        </w:rPr>
        <w:t xml:space="preserve"> </w:t>
      </w:r>
      <w:r w:rsidR="00514E4D">
        <w:rPr>
          <w:rFonts w:ascii="Times New Roman" w:hAnsi="Times New Roman" w:cs="Times New Roman"/>
          <w:sz w:val="24"/>
          <w:szCs w:val="24"/>
        </w:rPr>
        <w:t>Also, s</w:t>
      </w:r>
      <w:r w:rsidR="000911D7">
        <w:rPr>
          <w:rFonts w:ascii="Times New Roman" w:hAnsi="Times New Roman" w:cs="Times New Roman"/>
          <w:sz w:val="24"/>
          <w:szCs w:val="24"/>
        </w:rPr>
        <w:t>etti</w:t>
      </w:r>
      <w:r w:rsidR="00514E4D">
        <w:rPr>
          <w:rFonts w:ascii="Times New Roman" w:hAnsi="Times New Roman" w:cs="Times New Roman"/>
          <w:sz w:val="24"/>
          <w:szCs w:val="24"/>
        </w:rPr>
        <w:t>ng up a preliminary meeting with a specific department</w:t>
      </w:r>
      <w:r w:rsidR="000911D7">
        <w:rPr>
          <w:rFonts w:ascii="Times New Roman" w:hAnsi="Times New Roman" w:cs="Times New Roman"/>
          <w:sz w:val="24"/>
          <w:szCs w:val="24"/>
        </w:rPr>
        <w:t xml:space="preserve"> helps ease the transition from remoteness to closeness. It would be unrealistic to think that a librarian can go from sitting in a separate building to occupying a once-empty cubicle among employees and suddenly be utilized </w:t>
      </w:r>
      <w:r w:rsidR="00514E4D">
        <w:rPr>
          <w:rFonts w:ascii="Times New Roman" w:hAnsi="Times New Roman" w:cs="Times New Roman"/>
          <w:sz w:val="24"/>
          <w:szCs w:val="24"/>
        </w:rPr>
        <w:t>multiple times a day</w:t>
      </w:r>
      <w:r w:rsidR="009C1C53">
        <w:rPr>
          <w:rFonts w:ascii="Times New Roman" w:hAnsi="Times New Roman" w:cs="Times New Roman"/>
          <w:sz w:val="24"/>
          <w:szCs w:val="24"/>
        </w:rPr>
        <w:t>, but</w:t>
      </w:r>
      <w:r w:rsidR="000911D7">
        <w:rPr>
          <w:rFonts w:ascii="Times New Roman" w:hAnsi="Times New Roman" w:cs="Times New Roman"/>
          <w:sz w:val="24"/>
          <w:szCs w:val="24"/>
        </w:rPr>
        <w:t xml:space="preserve"> by becoming more familiar with projects</w:t>
      </w:r>
      <w:r w:rsidR="009C1C53">
        <w:rPr>
          <w:rFonts w:ascii="Times New Roman" w:hAnsi="Times New Roman" w:cs="Times New Roman"/>
          <w:sz w:val="24"/>
          <w:szCs w:val="24"/>
        </w:rPr>
        <w:t xml:space="preserve"> in the beginning of the embedment phase</w:t>
      </w:r>
      <w:r w:rsidR="000911D7">
        <w:rPr>
          <w:rFonts w:ascii="Times New Roman" w:hAnsi="Times New Roman" w:cs="Times New Roman"/>
          <w:sz w:val="24"/>
          <w:szCs w:val="24"/>
        </w:rPr>
        <w:t>, e</w:t>
      </w:r>
      <w:r w:rsidR="00260475">
        <w:rPr>
          <w:rFonts w:ascii="Times New Roman" w:hAnsi="Times New Roman" w:cs="Times New Roman"/>
          <w:sz w:val="24"/>
          <w:szCs w:val="24"/>
        </w:rPr>
        <w:t>mployees will better acclimate to</w:t>
      </w:r>
      <w:r w:rsidR="00514E4D">
        <w:rPr>
          <w:rFonts w:ascii="Times New Roman" w:hAnsi="Times New Roman" w:cs="Times New Roman"/>
          <w:sz w:val="24"/>
          <w:szCs w:val="24"/>
        </w:rPr>
        <w:t xml:space="preserve"> the presence of a librarian</w:t>
      </w:r>
      <w:r w:rsidR="009C1C53">
        <w:rPr>
          <w:rFonts w:ascii="Times New Roman" w:hAnsi="Times New Roman" w:cs="Times New Roman"/>
          <w:sz w:val="24"/>
          <w:szCs w:val="24"/>
        </w:rPr>
        <w:t>.</w:t>
      </w:r>
    </w:p>
    <w:p w:rsidR="000911D7" w:rsidRPr="00AA35E1" w:rsidRDefault="000F6E69" w:rsidP="009229EE">
      <w:pPr>
        <w:spacing w:line="480" w:lineRule="auto"/>
        <w:rPr>
          <w:rFonts w:ascii="Times New Roman" w:hAnsi="Times New Roman" w:cs="Times New Roman"/>
          <w:b/>
          <w:sz w:val="24"/>
          <w:szCs w:val="24"/>
        </w:rPr>
      </w:pPr>
      <w:r w:rsidRPr="00AA35E1">
        <w:rPr>
          <w:rFonts w:ascii="Times New Roman" w:hAnsi="Times New Roman" w:cs="Times New Roman"/>
          <w:b/>
          <w:sz w:val="24"/>
          <w:szCs w:val="24"/>
        </w:rPr>
        <w:t xml:space="preserve">Ask to attend </w:t>
      </w:r>
      <w:r w:rsidR="000229D3">
        <w:rPr>
          <w:rFonts w:ascii="Times New Roman" w:hAnsi="Times New Roman" w:cs="Times New Roman"/>
          <w:b/>
          <w:sz w:val="24"/>
          <w:szCs w:val="24"/>
        </w:rPr>
        <w:t>planning meetings for the chosen department</w:t>
      </w:r>
    </w:p>
    <w:p w:rsidR="000F6E69" w:rsidRDefault="000F6E69" w:rsidP="009229EE">
      <w:pPr>
        <w:spacing w:line="480" w:lineRule="auto"/>
        <w:rPr>
          <w:rFonts w:ascii="Times New Roman" w:hAnsi="Times New Roman" w:cs="Times New Roman"/>
          <w:sz w:val="24"/>
          <w:szCs w:val="24"/>
        </w:rPr>
      </w:pPr>
      <w:r>
        <w:rPr>
          <w:rFonts w:ascii="Times New Roman" w:hAnsi="Times New Roman" w:cs="Times New Roman"/>
          <w:sz w:val="24"/>
          <w:szCs w:val="24"/>
        </w:rPr>
        <w:tab/>
      </w:r>
      <w:r w:rsidR="00257AB1">
        <w:rPr>
          <w:rFonts w:ascii="Times New Roman" w:hAnsi="Times New Roman" w:cs="Times New Roman"/>
          <w:sz w:val="24"/>
          <w:szCs w:val="24"/>
        </w:rPr>
        <w:t>A</w:t>
      </w:r>
      <w:r>
        <w:rPr>
          <w:rFonts w:ascii="Times New Roman" w:hAnsi="Times New Roman" w:cs="Times New Roman"/>
          <w:sz w:val="24"/>
          <w:szCs w:val="24"/>
        </w:rPr>
        <w:t>ttend</w:t>
      </w:r>
      <w:r w:rsidR="00257AB1">
        <w:rPr>
          <w:rFonts w:ascii="Times New Roman" w:hAnsi="Times New Roman" w:cs="Times New Roman"/>
          <w:sz w:val="24"/>
          <w:szCs w:val="24"/>
        </w:rPr>
        <w:t>ance at planning</w:t>
      </w:r>
      <w:r>
        <w:rPr>
          <w:rFonts w:ascii="Times New Roman" w:hAnsi="Times New Roman" w:cs="Times New Roman"/>
          <w:sz w:val="24"/>
          <w:szCs w:val="24"/>
        </w:rPr>
        <w:t xml:space="preserve"> meetings serves a separate purpose</w:t>
      </w:r>
      <w:r w:rsidR="002B662F">
        <w:rPr>
          <w:rFonts w:ascii="Times New Roman" w:hAnsi="Times New Roman" w:cs="Times New Roman"/>
          <w:sz w:val="24"/>
          <w:szCs w:val="24"/>
        </w:rPr>
        <w:t xml:space="preserve"> from </w:t>
      </w:r>
      <w:r w:rsidR="00257AB1">
        <w:rPr>
          <w:rFonts w:ascii="Times New Roman" w:hAnsi="Times New Roman" w:cs="Times New Roman"/>
          <w:sz w:val="24"/>
          <w:szCs w:val="24"/>
        </w:rPr>
        <w:t xml:space="preserve">attending </w:t>
      </w:r>
      <w:r w:rsidR="002B662F">
        <w:rPr>
          <w:rFonts w:ascii="Times New Roman" w:hAnsi="Times New Roman" w:cs="Times New Roman"/>
          <w:sz w:val="24"/>
          <w:szCs w:val="24"/>
        </w:rPr>
        <w:t>the preliminary meeting described above</w:t>
      </w:r>
      <w:r>
        <w:rPr>
          <w:rFonts w:ascii="Times New Roman" w:hAnsi="Times New Roman" w:cs="Times New Roman"/>
          <w:sz w:val="24"/>
          <w:szCs w:val="24"/>
        </w:rPr>
        <w:t xml:space="preserve">. </w:t>
      </w:r>
      <w:r w:rsidR="002B662F">
        <w:rPr>
          <w:rFonts w:ascii="Times New Roman" w:hAnsi="Times New Roman" w:cs="Times New Roman"/>
          <w:sz w:val="24"/>
          <w:szCs w:val="24"/>
        </w:rPr>
        <w:t>That meeting</w:t>
      </w:r>
      <w:r w:rsidR="00514E4D">
        <w:rPr>
          <w:rFonts w:ascii="Times New Roman" w:hAnsi="Times New Roman" w:cs="Times New Roman"/>
          <w:sz w:val="24"/>
          <w:szCs w:val="24"/>
        </w:rPr>
        <w:t xml:space="preserve"> focused on</w:t>
      </w:r>
      <w:r>
        <w:rPr>
          <w:rFonts w:ascii="Times New Roman" w:hAnsi="Times New Roman" w:cs="Times New Roman"/>
          <w:sz w:val="24"/>
          <w:szCs w:val="24"/>
        </w:rPr>
        <w:t xml:space="preserve"> bringing the librarian up to speed, </w:t>
      </w:r>
      <w:r w:rsidR="00514E4D">
        <w:rPr>
          <w:rFonts w:ascii="Times New Roman" w:hAnsi="Times New Roman" w:cs="Times New Roman"/>
          <w:sz w:val="24"/>
          <w:szCs w:val="24"/>
        </w:rPr>
        <w:t xml:space="preserve">but attendance at </w:t>
      </w:r>
      <w:r>
        <w:rPr>
          <w:rFonts w:ascii="Times New Roman" w:hAnsi="Times New Roman" w:cs="Times New Roman"/>
          <w:sz w:val="24"/>
          <w:szCs w:val="24"/>
        </w:rPr>
        <w:t>proj</w:t>
      </w:r>
      <w:r w:rsidR="00514E4D">
        <w:rPr>
          <w:rFonts w:ascii="Times New Roman" w:hAnsi="Times New Roman" w:cs="Times New Roman"/>
          <w:sz w:val="24"/>
          <w:szCs w:val="24"/>
        </w:rPr>
        <w:t>ect planning or progress reporting</w:t>
      </w:r>
      <w:r>
        <w:rPr>
          <w:rFonts w:ascii="Times New Roman" w:hAnsi="Times New Roman" w:cs="Times New Roman"/>
          <w:sz w:val="24"/>
          <w:szCs w:val="24"/>
        </w:rPr>
        <w:t xml:space="preserve"> </w:t>
      </w:r>
      <w:r w:rsidR="00257AB1">
        <w:rPr>
          <w:rFonts w:ascii="Times New Roman" w:hAnsi="Times New Roman" w:cs="Times New Roman"/>
          <w:sz w:val="24"/>
          <w:szCs w:val="24"/>
        </w:rPr>
        <w:t xml:space="preserve">meetings </w:t>
      </w:r>
      <w:r>
        <w:rPr>
          <w:rFonts w:ascii="Times New Roman" w:hAnsi="Times New Roman" w:cs="Times New Roman"/>
          <w:sz w:val="24"/>
          <w:szCs w:val="24"/>
        </w:rPr>
        <w:t>allows the</w:t>
      </w:r>
      <w:r w:rsidR="000229D3">
        <w:rPr>
          <w:rFonts w:ascii="Times New Roman" w:hAnsi="Times New Roman" w:cs="Times New Roman"/>
          <w:sz w:val="24"/>
          <w:szCs w:val="24"/>
        </w:rPr>
        <w:t xml:space="preserve"> librarian to </w:t>
      </w:r>
      <w:r w:rsidR="00257AB1">
        <w:rPr>
          <w:rFonts w:ascii="Times New Roman" w:hAnsi="Times New Roman" w:cs="Times New Roman"/>
          <w:sz w:val="24"/>
          <w:szCs w:val="24"/>
        </w:rPr>
        <w:t xml:space="preserve">witness a </w:t>
      </w:r>
      <w:r w:rsidR="000229D3">
        <w:rPr>
          <w:rFonts w:ascii="Times New Roman" w:hAnsi="Times New Roman" w:cs="Times New Roman"/>
          <w:sz w:val="24"/>
          <w:szCs w:val="24"/>
        </w:rPr>
        <w:t>department’s</w:t>
      </w:r>
      <w:r>
        <w:rPr>
          <w:rFonts w:ascii="Times New Roman" w:hAnsi="Times New Roman" w:cs="Times New Roman"/>
          <w:sz w:val="24"/>
          <w:szCs w:val="24"/>
        </w:rPr>
        <w:t xml:space="preserve"> process of bringing a project from inception to completion. </w:t>
      </w:r>
      <w:r w:rsidR="00257AB1">
        <w:rPr>
          <w:rFonts w:ascii="Times New Roman" w:hAnsi="Times New Roman" w:cs="Times New Roman"/>
          <w:sz w:val="24"/>
          <w:szCs w:val="24"/>
        </w:rPr>
        <w:t>After</w:t>
      </w:r>
      <w:r>
        <w:rPr>
          <w:rFonts w:ascii="Times New Roman" w:hAnsi="Times New Roman" w:cs="Times New Roman"/>
          <w:sz w:val="24"/>
          <w:szCs w:val="24"/>
        </w:rPr>
        <w:t xml:space="preserve"> a few </w:t>
      </w:r>
      <w:r>
        <w:rPr>
          <w:rFonts w:ascii="Times New Roman" w:hAnsi="Times New Roman" w:cs="Times New Roman"/>
          <w:sz w:val="24"/>
          <w:szCs w:val="24"/>
        </w:rPr>
        <w:lastRenderedPageBreak/>
        <w:t xml:space="preserve">meetings, the librarian will begin to understand the ebb and flow of the </w:t>
      </w:r>
      <w:r w:rsidR="000229D3">
        <w:rPr>
          <w:rFonts w:ascii="Times New Roman" w:hAnsi="Times New Roman" w:cs="Times New Roman"/>
          <w:sz w:val="24"/>
          <w:szCs w:val="24"/>
        </w:rPr>
        <w:t>department</w:t>
      </w:r>
      <w:r>
        <w:rPr>
          <w:rFonts w:ascii="Times New Roman" w:hAnsi="Times New Roman" w:cs="Times New Roman"/>
          <w:sz w:val="24"/>
          <w:szCs w:val="24"/>
        </w:rPr>
        <w:t xml:space="preserve">’s process and will recognize needs either when or before the employees do. </w:t>
      </w:r>
      <w:r w:rsidR="00514E4D">
        <w:rPr>
          <w:rFonts w:ascii="Times New Roman" w:hAnsi="Times New Roman" w:cs="Times New Roman"/>
          <w:sz w:val="24"/>
          <w:szCs w:val="24"/>
        </w:rPr>
        <w:t xml:space="preserve">This </w:t>
      </w:r>
      <w:r w:rsidR="00C04F86">
        <w:rPr>
          <w:rFonts w:ascii="Times New Roman" w:hAnsi="Times New Roman" w:cs="Times New Roman"/>
          <w:sz w:val="24"/>
          <w:szCs w:val="24"/>
        </w:rPr>
        <w:t>was</w:t>
      </w:r>
      <w:r w:rsidR="00514E4D">
        <w:rPr>
          <w:rFonts w:ascii="Times New Roman" w:hAnsi="Times New Roman" w:cs="Times New Roman"/>
          <w:sz w:val="24"/>
          <w:szCs w:val="24"/>
        </w:rPr>
        <w:t xml:space="preserve"> the case in the pilot program at Capella University. Since the librarian was so involved in the course, they were “able to identify potential points of need due to tricky assignments</w:t>
      </w:r>
      <w:r w:rsidR="004B5F29">
        <w:rPr>
          <w:rFonts w:ascii="Times New Roman" w:hAnsi="Times New Roman" w:cs="Times New Roman"/>
          <w:sz w:val="24"/>
          <w:szCs w:val="24"/>
        </w:rPr>
        <w:t xml:space="preserve"> </w:t>
      </w:r>
      <w:r w:rsidR="00514E4D">
        <w:rPr>
          <w:rFonts w:ascii="Times New Roman" w:hAnsi="Times New Roman" w:cs="Times New Roman"/>
          <w:sz w:val="24"/>
          <w:szCs w:val="24"/>
        </w:rPr>
        <w:t>.</w:t>
      </w:r>
      <w:r w:rsidR="004B5F29">
        <w:rPr>
          <w:rFonts w:ascii="Times New Roman" w:hAnsi="Times New Roman" w:cs="Times New Roman"/>
          <w:sz w:val="24"/>
          <w:szCs w:val="24"/>
        </w:rPr>
        <w:t xml:space="preserve"> </w:t>
      </w:r>
      <w:r w:rsidR="00514E4D">
        <w:rPr>
          <w:rFonts w:ascii="Times New Roman" w:hAnsi="Times New Roman" w:cs="Times New Roman"/>
          <w:sz w:val="24"/>
          <w:szCs w:val="24"/>
        </w:rPr>
        <w:t>.</w:t>
      </w:r>
      <w:r w:rsidR="004B5F29">
        <w:rPr>
          <w:rFonts w:ascii="Times New Roman" w:hAnsi="Times New Roman" w:cs="Times New Roman"/>
          <w:sz w:val="24"/>
          <w:szCs w:val="24"/>
        </w:rPr>
        <w:t xml:space="preserve"> </w:t>
      </w:r>
      <w:r w:rsidR="00514E4D">
        <w:rPr>
          <w:rFonts w:ascii="Times New Roman" w:hAnsi="Times New Roman" w:cs="Times New Roman"/>
          <w:sz w:val="24"/>
          <w:szCs w:val="24"/>
        </w:rPr>
        <w:t>.</w:t>
      </w:r>
      <w:r w:rsidR="004B5F29">
        <w:rPr>
          <w:rFonts w:ascii="Times New Roman" w:hAnsi="Times New Roman" w:cs="Times New Roman"/>
          <w:sz w:val="24"/>
          <w:szCs w:val="24"/>
        </w:rPr>
        <w:t xml:space="preserve"> </w:t>
      </w:r>
      <w:r w:rsidR="00514E4D">
        <w:rPr>
          <w:rFonts w:ascii="Times New Roman" w:hAnsi="Times New Roman" w:cs="Times New Roman"/>
          <w:sz w:val="24"/>
          <w:szCs w:val="24"/>
        </w:rPr>
        <w:t>and offer assistance proactively” (Bennett &amp;</w:t>
      </w:r>
      <w:r w:rsidR="001F34F0">
        <w:rPr>
          <w:rFonts w:ascii="Times New Roman" w:hAnsi="Times New Roman" w:cs="Times New Roman"/>
          <w:sz w:val="24"/>
          <w:szCs w:val="24"/>
        </w:rPr>
        <w:t xml:space="preserve"> </w:t>
      </w:r>
      <w:r w:rsidR="00514E4D">
        <w:rPr>
          <w:rFonts w:ascii="Times New Roman" w:hAnsi="Times New Roman" w:cs="Times New Roman"/>
          <w:sz w:val="24"/>
          <w:szCs w:val="24"/>
        </w:rPr>
        <w:t xml:space="preserve">Simning, 2010, p. 444). As long as </w:t>
      </w:r>
      <w:r>
        <w:rPr>
          <w:rFonts w:ascii="Times New Roman" w:hAnsi="Times New Roman" w:cs="Times New Roman"/>
          <w:sz w:val="24"/>
          <w:szCs w:val="24"/>
        </w:rPr>
        <w:t xml:space="preserve">the </w:t>
      </w:r>
      <w:r w:rsidR="007A111B">
        <w:rPr>
          <w:rFonts w:ascii="Times New Roman" w:hAnsi="Times New Roman" w:cs="Times New Roman"/>
          <w:sz w:val="24"/>
          <w:szCs w:val="24"/>
        </w:rPr>
        <w:t>concept</w:t>
      </w:r>
      <w:r w:rsidR="004B5F29">
        <w:rPr>
          <w:rFonts w:ascii="Times New Roman" w:hAnsi="Times New Roman" w:cs="Times New Roman"/>
          <w:sz w:val="24"/>
          <w:szCs w:val="24"/>
        </w:rPr>
        <w:t xml:space="preserve"> </w:t>
      </w:r>
      <w:r w:rsidRPr="00AA35E1">
        <w:rPr>
          <w:rFonts w:ascii="Times New Roman" w:hAnsi="Times New Roman" w:cs="Times New Roman"/>
          <w:sz w:val="24"/>
          <w:szCs w:val="24"/>
        </w:rPr>
        <w:t>of embedment</w:t>
      </w:r>
      <w:r w:rsidR="009C1C53">
        <w:rPr>
          <w:rFonts w:ascii="Times New Roman" w:hAnsi="Times New Roman" w:cs="Times New Roman"/>
          <w:sz w:val="24"/>
          <w:szCs w:val="24"/>
        </w:rPr>
        <w:t xml:space="preserve"> conjures </w:t>
      </w:r>
      <w:r>
        <w:rPr>
          <w:rFonts w:ascii="Times New Roman" w:hAnsi="Times New Roman" w:cs="Times New Roman"/>
          <w:sz w:val="24"/>
          <w:szCs w:val="24"/>
        </w:rPr>
        <w:t xml:space="preserve">images of being in the trenches, then there is no place an embedded librarian should be other than </w:t>
      </w:r>
      <w:r w:rsidR="009C1C53">
        <w:rPr>
          <w:rFonts w:ascii="Times New Roman" w:hAnsi="Times New Roman" w:cs="Times New Roman"/>
          <w:sz w:val="24"/>
          <w:szCs w:val="24"/>
        </w:rPr>
        <w:t>in conference rooms</w:t>
      </w:r>
      <w:r>
        <w:rPr>
          <w:rFonts w:ascii="Times New Roman" w:hAnsi="Times New Roman" w:cs="Times New Roman"/>
          <w:sz w:val="24"/>
          <w:szCs w:val="24"/>
        </w:rPr>
        <w:t>.</w:t>
      </w:r>
    </w:p>
    <w:p w:rsidR="000F6E69" w:rsidRPr="00AA35E1" w:rsidRDefault="00553DAB" w:rsidP="009229EE">
      <w:pPr>
        <w:spacing w:line="480" w:lineRule="auto"/>
        <w:rPr>
          <w:rFonts w:ascii="Times New Roman" w:hAnsi="Times New Roman" w:cs="Times New Roman"/>
          <w:b/>
          <w:sz w:val="24"/>
          <w:szCs w:val="24"/>
        </w:rPr>
      </w:pPr>
      <w:r>
        <w:rPr>
          <w:rFonts w:ascii="Times New Roman" w:hAnsi="Times New Roman" w:cs="Times New Roman"/>
          <w:b/>
          <w:sz w:val="24"/>
          <w:szCs w:val="24"/>
        </w:rPr>
        <w:t>Pursue col</w:t>
      </w:r>
      <w:r w:rsidR="000F6E69" w:rsidRPr="00AA35E1">
        <w:rPr>
          <w:rFonts w:ascii="Times New Roman" w:hAnsi="Times New Roman" w:cs="Times New Roman"/>
          <w:b/>
          <w:sz w:val="24"/>
          <w:szCs w:val="24"/>
        </w:rPr>
        <w:t>location</w:t>
      </w:r>
    </w:p>
    <w:p w:rsidR="000F6E69" w:rsidRDefault="000F6E69" w:rsidP="009229EE">
      <w:pPr>
        <w:spacing w:line="480" w:lineRule="auto"/>
        <w:rPr>
          <w:rFonts w:ascii="Times New Roman" w:hAnsi="Times New Roman" w:cs="Times New Roman"/>
          <w:sz w:val="24"/>
          <w:szCs w:val="24"/>
        </w:rPr>
      </w:pPr>
      <w:r>
        <w:rPr>
          <w:rFonts w:ascii="Times New Roman" w:hAnsi="Times New Roman" w:cs="Times New Roman"/>
          <w:sz w:val="24"/>
          <w:szCs w:val="24"/>
        </w:rPr>
        <w:tab/>
        <w:t>As Moore mentioned in writing about his embedded librarian experiences with MITRE, employees did not really begin to fully utilize him until he was just down the hallway</w:t>
      </w:r>
      <w:r w:rsidR="00514E4D">
        <w:rPr>
          <w:rFonts w:ascii="Times New Roman" w:hAnsi="Times New Roman" w:cs="Times New Roman"/>
          <w:sz w:val="24"/>
          <w:szCs w:val="24"/>
        </w:rPr>
        <w:t xml:space="preserve"> (2006)</w:t>
      </w:r>
      <w:r>
        <w:rPr>
          <w:rFonts w:ascii="Times New Roman" w:hAnsi="Times New Roman" w:cs="Times New Roman"/>
          <w:sz w:val="24"/>
          <w:szCs w:val="24"/>
        </w:rPr>
        <w:t>. This does not mean that</w:t>
      </w:r>
      <w:r w:rsidR="00317202">
        <w:rPr>
          <w:rFonts w:ascii="Times New Roman" w:hAnsi="Times New Roman" w:cs="Times New Roman"/>
          <w:sz w:val="24"/>
          <w:szCs w:val="24"/>
        </w:rPr>
        <w:t xml:space="preserve"> formal reference transactions will </w:t>
      </w:r>
      <w:r w:rsidR="007A111B">
        <w:rPr>
          <w:rFonts w:ascii="Times New Roman" w:hAnsi="Times New Roman" w:cs="Times New Roman"/>
          <w:sz w:val="24"/>
          <w:szCs w:val="24"/>
        </w:rPr>
        <w:t>substantially increase the moment</w:t>
      </w:r>
      <w:r w:rsidR="004B5F29">
        <w:rPr>
          <w:rFonts w:ascii="Times New Roman" w:hAnsi="Times New Roman" w:cs="Times New Roman"/>
          <w:sz w:val="24"/>
          <w:szCs w:val="24"/>
        </w:rPr>
        <w:t xml:space="preserve"> </w:t>
      </w:r>
      <w:r w:rsidR="007A111B">
        <w:rPr>
          <w:rFonts w:ascii="Times New Roman" w:hAnsi="Times New Roman" w:cs="Times New Roman"/>
          <w:sz w:val="24"/>
          <w:szCs w:val="24"/>
        </w:rPr>
        <w:t>a</w:t>
      </w:r>
      <w:r w:rsidR="00514E4D">
        <w:rPr>
          <w:rFonts w:ascii="Times New Roman" w:hAnsi="Times New Roman" w:cs="Times New Roman"/>
          <w:sz w:val="24"/>
          <w:szCs w:val="24"/>
        </w:rPr>
        <w:t xml:space="preserve"> librarian</w:t>
      </w:r>
      <w:r w:rsidR="00317202">
        <w:rPr>
          <w:rFonts w:ascii="Times New Roman" w:hAnsi="Times New Roman" w:cs="Times New Roman"/>
          <w:sz w:val="24"/>
          <w:szCs w:val="24"/>
        </w:rPr>
        <w:t xml:space="preserve"> leave</w:t>
      </w:r>
      <w:r w:rsidR="00514E4D">
        <w:rPr>
          <w:rFonts w:ascii="Times New Roman" w:hAnsi="Times New Roman" w:cs="Times New Roman"/>
          <w:sz w:val="24"/>
          <w:szCs w:val="24"/>
        </w:rPr>
        <w:t>s</w:t>
      </w:r>
      <w:r w:rsidR="00317202">
        <w:rPr>
          <w:rFonts w:ascii="Times New Roman" w:hAnsi="Times New Roman" w:cs="Times New Roman"/>
          <w:sz w:val="24"/>
          <w:szCs w:val="24"/>
        </w:rPr>
        <w:t xml:space="preserve"> the library for more than an hour</w:t>
      </w:r>
      <w:r w:rsidR="006C73DF">
        <w:rPr>
          <w:rFonts w:ascii="Times New Roman" w:hAnsi="Times New Roman" w:cs="Times New Roman"/>
          <w:sz w:val="24"/>
          <w:szCs w:val="24"/>
        </w:rPr>
        <w:t>.</w:t>
      </w:r>
      <w:r w:rsidR="00317202">
        <w:rPr>
          <w:rFonts w:ascii="Times New Roman" w:hAnsi="Times New Roman" w:cs="Times New Roman"/>
          <w:sz w:val="24"/>
          <w:szCs w:val="24"/>
        </w:rPr>
        <w:t xml:space="preserve"> </w:t>
      </w:r>
      <w:r w:rsidR="006C73DF">
        <w:rPr>
          <w:rFonts w:ascii="Times New Roman" w:hAnsi="Times New Roman" w:cs="Times New Roman"/>
          <w:sz w:val="24"/>
          <w:szCs w:val="24"/>
        </w:rPr>
        <w:t>However,</w:t>
      </w:r>
      <w:r w:rsidR="00317202">
        <w:rPr>
          <w:rFonts w:ascii="Times New Roman" w:hAnsi="Times New Roman" w:cs="Times New Roman"/>
          <w:sz w:val="24"/>
          <w:szCs w:val="24"/>
        </w:rPr>
        <w:t xml:space="preserve"> this </w:t>
      </w:r>
      <w:r w:rsidR="007A111B">
        <w:rPr>
          <w:rFonts w:ascii="Times New Roman" w:hAnsi="Times New Roman" w:cs="Times New Roman"/>
          <w:sz w:val="24"/>
          <w:szCs w:val="24"/>
        </w:rPr>
        <w:t xml:space="preserve">increased proximity </w:t>
      </w:r>
      <w:r w:rsidR="009C1C53">
        <w:rPr>
          <w:rFonts w:ascii="Times New Roman" w:hAnsi="Times New Roman" w:cs="Times New Roman"/>
          <w:sz w:val="24"/>
          <w:szCs w:val="24"/>
        </w:rPr>
        <w:t xml:space="preserve">offered by collocation </w:t>
      </w:r>
      <w:r w:rsidR="00514E4D">
        <w:rPr>
          <w:rFonts w:ascii="Times New Roman" w:hAnsi="Times New Roman" w:cs="Times New Roman"/>
          <w:sz w:val="24"/>
          <w:szCs w:val="24"/>
        </w:rPr>
        <w:t>can</w:t>
      </w:r>
      <w:r w:rsidR="00317202">
        <w:rPr>
          <w:rFonts w:ascii="Times New Roman" w:hAnsi="Times New Roman" w:cs="Times New Roman"/>
          <w:sz w:val="24"/>
          <w:szCs w:val="24"/>
        </w:rPr>
        <w:t xml:space="preserve"> mean that casual exchanges will increase, and the librarian’s potential for being roped into discussions about project progress is heightened. </w:t>
      </w:r>
      <w:r w:rsidR="006F43AF">
        <w:rPr>
          <w:rFonts w:ascii="Times New Roman" w:hAnsi="Times New Roman" w:cs="Times New Roman"/>
          <w:sz w:val="24"/>
          <w:szCs w:val="24"/>
        </w:rPr>
        <w:t xml:space="preserve">At this point of the embedment process, the librarian should consider approaching upper-level management about relocating to the </w:t>
      </w:r>
      <w:r w:rsidR="00260475">
        <w:rPr>
          <w:rFonts w:ascii="Times New Roman" w:hAnsi="Times New Roman" w:cs="Times New Roman"/>
          <w:sz w:val="24"/>
          <w:szCs w:val="24"/>
        </w:rPr>
        <w:t>area</w:t>
      </w:r>
      <w:r w:rsidR="006F43AF">
        <w:rPr>
          <w:rFonts w:ascii="Times New Roman" w:hAnsi="Times New Roman" w:cs="Times New Roman"/>
          <w:sz w:val="24"/>
          <w:szCs w:val="24"/>
        </w:rPr>
        <w:t xml:space="preserve"> of the department that they are working with. </w:t>
      </w:r>
      <w:r w:rsidR="00317202">
        <w:rPr>
          <w:rFonts w:ascii="Times New Roman" w:hAnsi="Times New Roman" w:cs="Times New Roman"/>
          <w:sz w:val="24"/>
          <w:szCs w:val="24"/>
        </w:rPr>
        <w:t xml:space="preserve">If </w:t>
      </w:r>
      <w:r w:rsidR="006F43AF">
        <w:rPr>
          <w:rFonts w:ascii="Times New Roman" w:hAnsi="Times New Roman" w:cs="Times New Roman"/>
          <w:sz w:val="24"/>
          <w:szCs w:val="24"/>
        </w:rPr>
        <w:t xml:space="preserve">permanently </w:t>
      </w:r>
      <w:r w:rsidR="00317202">
        <w:rPr>
          <w:rFonts w:ascii="Times New Roman" w:hAnsi="Times New Roman" w:cs="Times New Roman"/>
          <w:sz w:val="24"/>
          <w:szCs w:val="24"/>
        </w:rPr>
        <w:t xml:space="preserve">occupying the same space </w:t>
      </w:r>
      <w:r w:rsidR="006C73DF">
        <w:rPr>
          <w:rFonts w:ascii="Times New Roman" w:hAnsi="Times New Roman" w:cs="Times New Roman"/>
          <w:sz w:val="24"/>
          <w:szCs w:val="24"/>
        </w:rPr>
        <w:t>that</w:t>
      </w:r>
      <w:r w:rsidR="00317202">
        <w:rPr>
          <w:rFonts w:ascii="Times New Roman" w:hAnsi="Times New Roman" w:cs="Times New Roman"/>
          <w:sz w:val="24"/>
          <w:szCs w:val="24"/>
        </w:rPr>
        <w:t xml:space="preserve"> employees occupy is not feasible in the mind of an administrator, </w:t>
      </w:r>
      <w:r w:rsidR="000229D3">
        <w:rPr>
          <w:rFonts w:ascii="Times New Roman" w:hAnsi="Times New Roman" w:cs="Times New Roman"/>
          <w:sz w:val="24"/>
          <w:szCs w:val="24"/>
        </w:rPr>
        <w:t xml:space="preserve">suggest </w:t>
      </w:r>
      <w:r w:rsidR="006F43AF">
        <w:rPr>
          <w:rFonts w:ascii="Times New Roman" w:hAnsi="Times New Roman" w:cs="Times New Roman"/>
          <w:sz w:val="24"/>
          <w:szCs w:val="24"/>
        </w:rPr>
        <w:t xml:space="preserve">setting up </w:t>
      </w:r>
      <w:r w:rsidR="00317202">
        <w:rPr>
          <w:rFonts w:ascii="Times New Roman" w:hAnsi="Times New Roman" w:cs="Times New Roman"/>
          <w:sz w:val="24"/>
          <w:szCs w:val="24"/>
        </w:rPr>
        <w:t xml:space="preserve">a temporary workstation that </w:t>
      </w:r>
      <w:r w:rsidR="00514E4D">
        <w:rPr>
          <w:rFonts w:ascii="Times New Roman" w:hAnsi="Times New Roman" w:cs="Times New Roman"/>
          <w:sz w:val="24"/>
          <w:szCs w:val="24"/>
        </w:rPr>
        <w:t>is occupied</w:t>
      </w:r>
      <w:r w:rsidR="006C73DF">
        <w:rPr>
          <w:rFonts w:ascii="Times New Roman" w:hAnsi="Times New Roman" w:cs="Times New Roman"/>
          <w:sz w:val="24"/>
          <w:szCs w:val="24"/>
        </w:rPr>
        <w:t xml:space="preserve"> </w:t>
      </w:r>
      <w:r w:rsidR="000229D3">
        <w:rPr>
          <w:rFonts w:ascii="Times New Roman" w:hAnsi="Times New Roman" w:cs="Times New Roman"/>
          <w:sz w:val="24"/>
          <w:szCs w:val="24"/>
        </w:rPr>
        <w:t xml:space="preserve">by the librarian </w:t>
      </w:r>
      <w:r w:rsidR="00317202">
        <w:rPr>
          <w:rFonts w:ascii="Times New Roman" w:hAnsi="Times New Roman" w:cs="Times New Roman"/>
          <w:sz w:val="24"/>
          <w:szCs w:val="24"/>
        </w:rPr>
        <w:t>for a designated number of hours per day</w:t>
      </w:r>
      <w:r w:rsidR="00514E4D">
        <w:rPr>
          <w:rFonts w:ascii="Times New Roman" w:hAnsi="Times New Roman" w:cs="Times New Roman"/>
          <w:sz w:val="24"/>
          <w:szCs w:val="24"/>
        </w:rPr>
        <w:t xml:space="preserve"> that are clearly made known to employees</w:t>
      </w:r>
      <w:r w:rsidR="001F34F0">
        <w:rPr>
          <w:rFonts w:ascii="Times New Roman" w:hAnsi="Times New Roman" w:cs="Times New Roman"/>
          <w:sz w:val="24"/>
          <w:szCs w:val="24"/>
        </w:rPr>
        <w:t>. The workstation</w:t>
      </w:r>
      <w:r w:rsidR="00317202">
        <w:rPr>
          <w:rFonts w:ascii="Times New Roman" w:hAnsi="Times New Roman" w:cs="Times New Roman"/>
          <w:sz w:val="24"/>
          <w:szCs w:val="24"/>
        </w:rPr>
        <w:t xml:space="preserve"> need be nothing more than a card table with a folding chair and a laptop. By being in the sight of the employees for a few hours a day in conjunction with attendance at project meetings, use of the librarian is likely to increase.</w:t>
      </w:r>
    </w:p>
    <w:p w:rsidR="006F43AF" w:rsidRPr="00BD6CD8" w:rsidRDefault="006F43AF" w:rsidP="009229EE">
      <w:pPr>
        <w:spacing w:line="480" w:lineRule="auto"/>
        <w:rPr>
          <w:rFonts w:ascii="Times New Roman" w:hAnsi="Times New Roman" w:cs="Times New Roman"/>
          <w:b/>
          <w:sz w:val="24"/>
          <w:szCs w:val="24"/>
        </w:rPr>
      </w:pPr>
      <w:r w:rsidRPr="00BD6CD8">
        <w:rPr>
          <w:rFonts w:ascii="Times New Roman" w:hAnsi="Times New Roman" w:cs="Times New Roman"/>
          <w:b/>
          <w:sz w:val="24"/>
          <w:szCs w:val="24"/>
        </w:rPr>
        <w:t>Regularly assess the embedded librarian service model</w:t>
      </w:r>
    </w:p>
    <w:p w:rsidR="003F6A29" w:rsidRPr="0067243E" w:rsidRDefault="006F43AF" w:rsidP="009C1C53">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360AF6">
        <w:rPr>
          <w:rFonts w:ascii="Times New Roman" w:hAnsi="Times New Roman" w:cs="Times New Roman"/>
          <w:sz w:val="24"/>
          <w:szCs w:val="24"/>
        </w:rPr>
        <w:t xml:space="preserve">Shumaker and Tyler acknowledge that </w:t>
      </w:r>
      <w:r w:rsidR="00360AF6" w:rsidRPr="00360AF6">
        <w:rPr>
          <w:rFonts w:ascii="Times New Roman" w:hAnsi="Times New Roman" w:cs="Times New Roman"/>
          <w:sz w:val="24"/>
          <w:szCs w:val="24"/>
        </w:rPr>
        <w:t>“t</w:t>
      </w:r>
      <w:r w:rsidR="00360AF6" w:rsidRPr="00360AF6">
        <w:rPr>
          <w:rFonts w:ascii="Times New Roman" w:hAnsi="Times New Roman" w:cs="Times New Roman"/>
          <w:color w:val="000000"/>
          <w:sz w:val="24"/>
          <w:szCs w:val="24"/>
        </w:rPr>
        <w:t>he newness and diverse nature of embedded librarian services has made evaluation a difficult after-thought” (2007, 2.3 Embedded in other special libraries, para. 5).</w:t>
      </w:r>
      <w:r w:rsidR="001F34F0">
        <w:rPr>
          <w:rFonts w:ascii="Times New Roman" w:hAnsi="Times New Roman" w:cs="Times New Roman"/>
          <w:color w:val="000000"/>
          <w:sz w:val="24"/>
          <w:szCs w:val="24"/>
        </w:rPr>
        <w:t xml:space="preserve"> </w:t>
      </w:r>
      <w:r w:rsidR="007A111B">
        <w:rPr>
          <w:rFonts w:ascii="Times New Roman" w:hAnsi="Times New Roman" w:cs="Times New Roman"/>
          <w:sz w:val="24"/>
          <w:szCs w:val="24"/>
        </w:rPr>
        <w:t xml:space="preserve">The evaluation process may be hard to navigate, but unless this new model is critically examined throughout the first year of implementation, it will be no better than the former model of keeping the librarian sequestered away from employees. </w:t>
      </w:r>
      <w:r w:rsidR="007168C9">
        <w:rPr>
          <w:rFonts w:ascii="Times New Roman" w:hAnsi="Times New Roman" w:cs="Times New Roman"/>
          <w:sz w:val="24"/>
          <w:szCs w:val="24"/>
        </w:rPr>
        <w:t>Just as</w:t>
      </w:r>
      <w:r w:rsidR="00E26AB7">
        <w:rPr>
          <w:rFonts w:ascii="Times New Roman" w:hAnsi="Times New Roman" w:cs="Times New Roman"/>
          <w:sz w:val="24"/>
          <w:szCs w:val="24"/>
        </w:rPr>
        <w:t xml:space="preserve"> observing the use patterns of the current iteration of the corporate library</w:t>
      </w:r>
      <w:r w:rsidR="007168C9">
        <w:rPr>
          <w:rFonts w:ascii="Times New Roman" w:hAnsi="Times New Roman" w:cs="Times New Roman"/>
          <w:sz w:val="24"/>
          <w:szCs w:val="24"/>
        </w:rPr>
        <w:t xml:space="preserve"> could be done by the librarian themselves</w:t>
      </w:r>
      <w:r w:rsidR="00E26AB7">
        <w:rPr>
          <w:rFonts w:ascii="Times New Roman" w:hAnsi="Times New Roman" w:cs="Times New Roman"/>
          <w:sz w:val="24"/>
          <w:szCs w:val="24"/>
        </w:rPr>
        <w:t xml:space="preserve">, </w:t>
      </w:r>
      <w:r w:rsidR="007168C9">
        <w:rPr>
          <w:rFonts w:ascii="Times New Roman" w:hAnsi="Times New Roman" w:cs="Times New Roman"/>
          <w:sz w:val="24"/>
          <w:szCs w:val="24"/>
        </w:rPr>
        <w:t xml:space="preserve">this assessment </w:t>
      </w:r>
      <w:r w:rsidR="007A111B">
        <w:rPr>
          <w:rFonts w:ascii="Times New Roman" w:hAnsi="Times New Roman" w:cs="Times New Roman"/>
          <w:sz w:val="24"/>
          <w:szCs w:val="24"/>
        </w:rPr>
        <w:t>can be conducted by the librarian</w:t>
      </w:r>
      <w:r w:rsidR="007168C9">
        <w:rPr>
          <w:rFonts w:ascii="Times New Roman" w:hAnsi="Times New Roman" w:cs="Times New Roman"/>
          <w:sz w:val="24"/>
          <w:szCs w:val="24"/>
        </w:rPr>
        <w:t xml:space="preserve">. A survey is likely to be the most effective tool of assessment, as it </w:t>
      </w:r>
      <w:r w:rsidR="0093655B">
        <w:rPr>
          <w:rFonts w:ascii="Times New Roman" w:hAnsi="Times New Roman" w:cs="Times New Roman"/>
          <w:sz w:val="24"/>
          <w:szCs w:val="24"/>
        </w:rPr>
        <w:t>can often provide both of quantitative and qualitative</w:t>
      </w:r>
      <w:r w:rsidR="007168C9">
        <w:rPr>
          <w:rFonts w:ascii="Times New Roman" w:hAnsi="Times New Roman" w:cs="Times New Roman"/>
          <w:sz w:val="24"/>
          <w:szCs w:val="24"/>
        </w:rPr>
        <w:t xml:space="preserve"> data. </w:t>
      </w:r>
      <w:r w:rsidR="007A111B">
        <w:rPr>
          <w:rFonts w:ascii="Times New Roman" w:hAnsi="Times New Roman" w:cs="Times New Roman"/>
          <w:sz w:val="24"/>
          <w:szCs w:val="24"/>
        </w:rPr>
        <w:t xml:space="preserve">The survey population would be the members of the department that the librarian has embedded themselves in. </w:t>
      </w:r>
      <w:r w:rsidR="007168C9">
        <w:rPr>
          <w:rFonts w:ascii="Times New Roman" w:hAnsi="Times New Roman" w:cs="Times New Roman"/>
          <w:sz w:val="24"/>
          <w:szCs w:val="24"/>
        </w:rPr>
        <w:t xml:space="preserve">The regularity and depth of these assessments can be determined by the librarian, but it </w:t>
      </w:r>
      <w:r w:rsidR="009C1C53">
        <w:rPr>
          <w:rFonts w:ascii="Times New Roman" w:hAnsi="Times New Roman" w:cs="Times New Roman"/>
          <w:sz w:val="24"/>
          <w:szCs w:val="24"/>
        </w:rPr>
        <w:t xml:space="preserve">is </w:t>
      </w:r>
      <w:r w:rsidR="007168C9">
        <w:rPr>
          <w:rFonts w:ascii="Times New Roman" w:hAnsi="Times New Roman" w:cs="Times New Roman"/>
          <w:sz w:val="24"/>
          <w:szCs w:val="24"/>
        </w:rPr>
        <w:t>worthwhile to do several throughout the course of the year so that services can be adjusted and maintained as needed by employees.</w:t>
      </w:r>
      <w:r w:rsidR="006D7AC9">
        <w:rPr>
          <w:rFonts w:ascii="Times New Roman" w:hAnsi="Times New Roman" w:cs="Times New Roman"/>
          <w:sz w:val="24"/>
          <w:szCs w:val="24"/>
        </w:rPr>
        <w:t xml:space="preserve"> </w:t>
      </w:r>
    </w:p>
    <w:p w:rsidR="00686C0D" w:rsidRPr="00AA35E1" w:rsidRDefault="00686C0D" w:rsidP="000E3AB8">
      <w:pPr>
        <w:spacing w:line="480" w:lineRule="auto"/>
        <w:jc w:val="center"/>
        <w:rPr>
          <w:rFonts w:ascii="Times New Roman" w:hAnsi="Times New Roman" w:cs="Times New Roman"/>
          <w:b/>
          <w:sz w:val="24"/>
          <w:szCs w:val="24"/>
        </w:rPr>
      </w:pPr>
      <w:r w:rsidRPr="00AA35E1">
        <w:rPr>
          <w:rFonts w:ascii="Times New Roman" w:hAnsi="Times New Roman" w:cs="Times New Roman"/>
          <w:b/>
          <w:sz w:val="24"/>
          <w:szCs w:val="24"/>
        </w:rPr>
        <w:t>Conclusion</w:t>
      </w:r>
    </w:p>
    <w:p w:rsidR="00686C0D" w:rsidRDefault="00686C0D" w:rsidP="009229EE">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While the physical corporate library may not be serving its user base as well as it once did, research shows that corporate librarians who are willing to adapt are able to better serve their users. Information-seeking behavior research shows that even though they do not often utilize the physical library space, employees have a desire to collaborate with </w:t>
      </w:r>
      <w:r w:rsidR="000E3AB8">
        <w:rPr>
          <w:rFonts w:ascii="Times New Roman" w:hAnsi="Times New Roman" w:cs="Times New Roman"/>
          <w:sz w:val="24"/>
          <w:szCs w:val="24"/>
        </w:rPr>
        <w:t>those around them</w:t>
      </w:r>
      <w:r>
        <w:rPr>
          <w:rFonts w:ascii="Times New Roman" w:hAnsi="Times New Roman" w:cs="Times New Roman"/>
          <w:sz w:val="24"/>
          <w:szCs w:val="24"/>
        </w:rPr>
        <w:t>. Embedded librarian pilot programs demonstrate that embedded librarians succeed at reaching and engaging users who were previously unengaged, such as distance education students. By combining these findings, we discover that if librarians are willing to market themselves as collaborators that are in meetings with employees and physically working alongside them</w:t>
      </w:r>
      <w:r w:rsidR="006D7AC9">
        <w:rPr>
          <w:rFonts w:ascii="Times New Roman" w:hAnsi="Times New Roman" w:cs="Times New Roman"/>
          <w:sz w:val="24"/>
          <w:szCs w:val="24"/>
        </w:rPr>
        <w:t xml:space="preserve">, </w:t>
      </w:r>
      <w:r>
        <w:rPr>
          <w:rFonts w:ascii="Times New Roman" w:hAnsi="Times New Roman" w:cs="Times New Roman"/>
          <w:sz w:val="24"/>
          <w:szCs w:val="24"/>
        </w:rPr>
        <w:t>if only for a few hours per day</w:t>
      </w:r>
      <w:r w:rsidR="006D7AC9">
        <w:rPr>
          <w:rFonts w:ascii="Times New Roman" w:hAnsi="Times New Roman" w:cs="Times New Roman"/>
          <w:sz w:val="24"/>
          <w:szCs w:val="24"/>
        </w:rPr>
        <w:t xml:space="preserve">, </w:t>
      </w:r>
      <w:r>
        <w:rPr>
          <w:rFonts w:ascii="Times New Roman" w:hAnsi="Times New Roman" w:cs="Times New Roman"/>
          <w:sz w:val="24"/>
          <w:szCs w:val="24"/>
        </w:rPr>
        <w:t>that the</w:t>
      </w:r>
      <w:r w:rsidR="002B1875">
        <w:rPr>
          <w:rFonts w:ascii="Times New Roman" w:hAnsi="Times New Roman" w:cs="Times New Roman"/>
          <w:sz w:val="24"/>
          <w:szCs w:val="24"/>
        </w:rPr>
        <w:t>y will better serve their users and improve their information-</w:t>
      </w:r>
      <w:r w:rsidR="002B1875">
        <w:rPr>
          <w:rFonts w:ascii="Times New Roman" w:hAnsi="Times New Roman" w:cs="Times New Roman"/>
          <w:sz w:val="24"/>
          <w:szCs w:val="24"/>
        </w:rPr>
        <w:lastRenderedPageBreak/>
        <w:t xml:space="preserve">seeking habits, which — as demonstrated by Strouse’s ROI study (2003) — can lead to increased profits for the corporation. </w:t>
      </w:r>
    </w:p>
    <w:p w:rsidR="000F6959" w:rsidRPr="00FF7B12" w:rsidRDefault="00AA35E1" w:rsidP="009C1C53">
      <w:pPr>
        <w:spacing w:line="480" w:lineRule="auto"/>
        <w:jc w:val="center"/>
        <w:rPr>
          <w:rFonts w:ascii="Times New Roman" w:hAnsi="Times New Roman" w:cs="Times New Roman"/>
          <w:sz w:val="24"/>
          <w:szCs w:val="24"/>
        </w:rPr>
      </w:pPr>
      <w:r w:rsidRPr="00FF7B12">
        <w:rPr>
          <w:rFonts w:ascii="Times New Roman" w:hAnsi="Times New Roman" w:cs="Times New Roman"/>
          <w:sz w:val="24"/>
          <w:szCs w:val="24"/>
        </w:rPr>
        <w:t>Reference</w:t>
      </w:r>
      <w:r w:rsidR="00FF7B12" w:rsidRPr="00FF7B12">
        <w:rPr>
          <w:rFonts w:ascii="Times New Roman" w:hAnsi="Times New Roman" w:cs="Times New Roman"/>
          <w:sz w:val="24"/>
          <w:szCs w:val="24"/>
        </w:rPr>
        <w:t>s</w:t>
      </w:r>
    </w:p>
    <w:p w:rsidR="00AA35E1" w:rsidRDefault="0089325D" w:rsidP="0089325D">
      <w:pPr>
        <w:spacing w:line="480" w:lineRule="auto"/>
        <w:ind w:left="720" w:hanging="720"/>
        <w:rPr>
          <w:rFonts w:ascii="Times New Roman" w:hAnsi="Times New Roman" w:cs="Times New Roman"/>
          <w:sz w:val="24"/>
          <w:szCs w:val="24"/>
        </w:rPr>
      </w:pPr>
      <w:r w:rsidRPr="0089325D">
        <w:rPr>
          <w:rFonts w:ascii="Times New Roman" w:hAnsi="Times New Roman" w:cs="Times New Roman"/>
          <w:sz w:val="24"/>
          <w:szCs w:val="24"/>
        </w:rPr>
        <w:t>Bennett</w:t>
      </w:r>
      <w:r w:rsidR="00BC40C4">
        <w:rPr>
          <w:rFonts w:ascii="Times New Roman" w:hAnsi="Times New Roman" w:cs="Times New Roman"/>
          <w:sz w:val="24"/>
          <w:szCs w:val="24"/>
        </w:rPr>
        <w:t>, E.</w:t>
      </w:r>
      <w:r w:rsidR="00623EE8">
        <w:rPr>
          <w:rFonts w:ascii="Times New Roman" w:hAnsi="Times New Roman" w:cs="Times New Roman"/>
          <w:sz w:val="24"/>
          <w:szCs w:val="24"/>
        </w:rPr>
        <w:t xml:space="preserve"> </w:t>
      </w:r>
      <w:r w:rsidRPr="0089325D">
        <w:rPr>
          <w:rFonts w:ascii="Times New Roman" w:hAnsi="Times New Roman" w:cs="Times New Roman"/>
          <w:sz w:val="24"/>
          <w:szCs w:val="24"/>
        </w:rPr>
        <w:t>&amp;</w:t>
      </w:r>
      <w:r w:rsidR="009C1C53">
        <w:rPr>
          <w:rFonts w:ascii="Times New Roman" w:hAnsi="Times New Roman" w:cs="Times New Roman"/>
          <w:sz w:val="24"/>
          <w:szCs w:val="24"/>
        </w:rPr>
        <w:t xml:space="preserve"> </w:t>
      </w:r>
      <w:r w:rsidRPr="0089325D">
        <w:rPr>
          <w:rFonts w:ascii="Times New Roman" w:hAnsi="Times New Roman" w:cs="Times New Roman"/>
          <w:sz w:val="24"/>
          <w:szCs w:val="24"/>
        </w:rPr>
        <w:t>Simning</w:t>
      </w:r>
      <w:r>
        <w:rPr>
          <w:rFonts w:ascii="Times New Roman" w:hAnsi="Times New Roman" w:cs="Times New Roman"/>
          <w:sz w:val="24"/>
          <w:szCs w:val="24"/>
        </w:rPr>
        <w:t>,</w:t>
      </w:r>
      <w:r w:rsidR="00BC40C4">
        <w:rPr>
          <w:rFonts w:ascii="Times New Roman" w:hAnsi="Times New Roman" w:cs="Times New Roman"/>
          <w:sz w:val="24"/>
          <w:szCs w:val="24"/>
        </w:rPr>
        <w:t xml:space="preserve"> J.</w:t>
      </w:r>
      <w:r>
        <w:rPr>
          <w:rFonts w:ascii="Times New Roman" w:hAnsi="Times New Roman" w:cs="Times New Roman"/>
          <w:sz w:val="24"/>
          <w:szCs w:val="24"/>
        </w:rPr>
        <w:t xml:space="preserve"> (2010).</w:t>
      </w:r>
      <w:r w:rsidR="00623EE8">
        <w:rPr>
          <w:rFonts w:ascii="Times New Roman" w:hAnsi="Times New Roman" w:cs="Times New Roman"/>
          <w:sz w:val="24"/>
          <w:szCs w:val="24"/>
        </w:rPr>
        <w:t xml:space="preserve"> </w:t>
      </w:r>
      <w:r>
        <w:rPr>
          <w:rFonts w:ascii="Times New Roman" w:hAnsi="Times New Roman" w:cs="Times New Roman"/>
          <w:sz w:val="24"/>
          <w:szCs w:val="24"/>
        </w:rPr>
        <w:t>Embedded librarians and r</w:t>
      </w:r>
      <w:r w:rsidRPr="0089325D">
        <w:rPr>
          <w:rFonts w:ascii="Times New Roman" w:hAnsi="Times New Roman" w:cs="Times New Roman"/>
          <w:sz w:val="24"/>
          <w:szCs w:val="24"/>
        </w:rPr>
        <w:t>e</w:t>
      </w:r>
      <w:r>
        <w:rPr>
          <w:rFonts w:ascii="Times New Roman" w:hAnsi="Times New Roman" w:cs="Times New Roman"/>
          <w:sz w:val="24"/>
          <w:szCs w:val="24"/>
        </w:rPr>
        <w:t>ference traffic: A quantitative analysis.</w:t>
      </w:r>
      <w:r w:rsidR="009C1C53">
        <w:rPr>
          <w:rFonts w:ascii="Times New Roman" w:hAnsi="Times New Roman" w:cs="Times New Roman"/>
          <w:sz w:val="24"/>
          <w:szCs w:val="24"/>
        </w:rPr>
        <w:t xml:space="preserve"> </w:t>
      </w:r>
      <w:r w:rsidRPr="0089325D">
        <w:rPr>
          <w:rFonts w:ascii="Times New Roman" w:hAnsi="Times New Roman" w:cs="Times New Roman"/>
          <w:i/>
          <w:sz w:val="24"/>
          <w:szCs w:val="24"/>
        </w:rPr>
        <w:t>Journal of Library Administration</w:t>
      </w:r>
      <w:r>
        <w:rPr>
          <w:rFonts w:ascii="Times New Roman" w:hAnsi="Times New Roman" w:cs="Times New Roman"/>
          <w:sz w:val="24"/>
          <w:szCs w:val="24"/>
        </w:rPr>
        <w:t xml:space="preserve">, </w:t>
      </w:r>
      <w:r>
        <w:rPr>
          <w:rFonts w:ascii="Times New Roman" w:hAnsi="Times New Roman" w:cs="Times New Roman"/>
          <w:i/>
          <w:sz w:val="24"/>
          <w:szCs w:val="24"/>
        </w:rPr>
        <w:t>50</w:t>
      </w:r>
      <w:r>
        <w:rPr>
          <w:rFonts w:ascii="Times New Roman" w:hAnsi="Times New Roman" w:cs="Times New Roman"/>
          <w:sz w:val="24"/>
          <w:szCs w:val="24"/>
        </w:rPr>
        <w:t>(</w:t>
      </w:r>
      <w:r w:rsidRPr="0089325D">
        <w:rPr>
          <w:rFonts w:ascii="Times New Roman" w:hAnsi="Times New Roman" w:cs="Times New Roman"/>
          <w:sz w:val="24"/>
          <w:szCs w:val="24"/>
        </w:rPr>
        <w:t>5</w:t>
      </w:r>
      <w:r>
        <w:rPr>
          <w:rFonts w:ascii="Times New Roman" w:hAnsi="Times New Roman" w:cs="Times New Roman"/>
          <w:sz w:val="24"/>
          <w:szCs w:val="24"/>
        </w:rPr>
        <w:t>)</w:t>
      </w:r>
      <w:r w:rsidRPr="0089325D">
        <w:rPr>
          <w:rFonts w:ascii="Times New Roman" w:hAnsi="Times New Roman" w:cs="Times New Roman"/>
          <w:sz w:val="24"/>
          <w:szCs w:val="24"/>
        </w:rPr>
        <w:t xml:space="preserve">, </w:t>
      </w:r>
      <w:r>
        <w:rPr>
          <w:rFonts w:ascii="Times New Roman" w:hAnsi="Times New Roman" w:cs="Times New Roman"/>
          <w:sz w:val="24"/>
          <w:szCs w:val="24"/>
        </w:rPr>
        <w:t>443-</w:t>
      </w:r>
      <w:r w:rsidRPr="0089325D">
        <w:rPr>
          <w:rFonts w:ascii="Times New Roman" w:hAnsi="Times New Roman" w:cs="Times New Roman"/>
          <w:sz w:val="24"/>
          <w:szCs w:val="24"/>
        </w:rPr>
        <w:t>457</w:t>
      </w:r>
      <w:r>
        <w:rPr>
          <w:rFonts w:ascii="Times New Roman" w:hAnsi="Times New Roman" w:cs="Times New Roman"/>
          <w:sz w:val="24"/>
          <w:szCs w:val="24"/>
        </w:rPr>
        <w:t xml:space="preserve">. doi: </w:t>
      </w:r>
      <w:r w:rsidRPr="0089325D">
        <w:rPr>
          <w:rFonts w:ascii="Times New Roman" w:hAnsi="Times New Roman" w:cs="Times New Roman"/>
          <w:sz w:val="24"/>
          <w:szCs w:val="24"/>
        </w:rPr>
        <w:t>10.1080/01930826.2010.491437</w:t>
      </w:r>
    </w:p>
    <w:p w:rsidR="002A2950" w:rsidRDefault="002A2950" w:rsidP="007860BD">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Canto, C.C., </w:t>
      </w:r>
      <w:r w:rsidRPr="002A2950">
        <w:rPr>
          <w:rFonts w:ascii="Times New Roman" w:hAnsi="Times New Roman" w:cs="Times New Roman"/>
          <w:sz w:val="24"/>
          <w:szCs w:val="24"/>
        </w:rPr>
        <w:t>Grefsheim,</w:t>
      </w:r>
      <w:r>
        <w:rPr>
          <w:rFonts w:ascii="Times New Roman" w:hAnsi="Times New Roman" w:cs="Times New Roman"/>
          <w:sz w:val="24"/>
          <w:szCs w:val="24"/>
        </w:rPr>
        <w:t xml:space="preserve"> S.F., Rankin, J.A., Rapp, B.A., Robison, R.R., &amp; Whitmore, S.C. (2010). The informationist: B</w:t>
      </w:r>
      <w:r w:rsidRPr="002A2950">
        <w:rPr>
          <w:rFonts w:ascii="Times New Roman" w:hAnsi="Times New Roman" w:cs="Times New Roman"/>
          <w:sz w:val="24"/>
          <w:szCs w:val="24"/>
        </w:rPr>
        <w:t>u</w:t>
      </w:r>
      <w:r>
        <w:rPr>
          <w:rFonts w:ascii="Times New Roman" w:hAnsi="Times New Roman" w:cs="Times New Roman"/>
          <w:sz w:val="24"/>
          <w:szCs w:val="24"/>
        </w:rPr>
        <w:t xml:space="preserve">ilding evidence for an emerging health profession. </w:t>
      </w:r>
      <w:r w:rsidR="007860BD" w:rsidRPr="009037BB">
        <w:rPr>
          <w:rFonts w:ascii="Times New Roman" w:hAnsi="Times New Roman" w:cs="Times New Roman"/>
          <w:i/>
          <w:sz w:val="24"/>
          <w:szCs w:val="24"/>
        </w:rPr>
        <w:t>Journal of the Medical Library Association</w:t>
      </w:r>
      <w:r w:rsidR="007860BD">
        <w:rPr>
          <w:rFonts w:ascii="Times New Roman" w:hAnsi="Times New Roman" w:cs="Times New Roman"/>
          <w:sz w:val="24"/>
          <w:szCs w:val="24"/>
        </w:rPr>
        <w:t xml:space="preserve">, </w:t>
      </w:r>
      <w:r w:rsidR="007860BD" w:rsidRPr="009037BB">
        <w:rPr>
          <w:rFonts w:ascii="Times New Roman" w:hAnsi="Times New Roman" w:cs="Times New Roman"/>
          <w:i/>
          <w:sz w:val="24"/>
          <w:szCs w:val="24"/>
        </w:rPr>
        <w:t>98</w:t>
      </w:r>
      <w:r w:rsidR="007860BD">
        <w:rPr>
          <w:rFonts w:ascii="Times New Roman" w:hAnsi="Times New Roman" w:cs="Times New Roman"/>
          <w:sz w:val="24"/>
          <w:szCs w:val="24"/>
        </w:rPr>
        <w:t>(2), 147-156. doi: 10.3163/1536-5050.98.2.007</w:t>
      </w:r>
    </w:p>
    <w:p w:rsidR="0089325D" w:rsidRDefault="0089325D" w:rsidP="0089325D">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Davenport</w:t>
      </w:r>
      <w:r w:rsidR="00BC40C4">
        <w:rPr>
          <w:rFonts w:ascii="Times New Roman" w:hAnsi="Times New Roman" w:cs="Times New Roman"/>
          <w:sz w:val="24"/>
          <w:szCs w:val="24"/>
        </w:rPr>
        <w:t>, T.</w:t>
      </w:r>
      <w:r w:rsidR="001F34F0">
        <w:rPr>
          <w:rFonts w:ascii="Times New Roman" w:hAnsi="Times New Roman" w:cs="Times New Roman"/>
          <w:sz w:val="24"/>
          <w:szCs w:val="24"/>
        </w:rPr>
        <w:t xml:space="preserve"> </w:t>
      </w:r>
      <w:r>
        <w:rPr>
          <w:rFonts w:ascii="Times New Roman" w:hAnsi="Times New Roman" w:cs="Times New Roman"/>
          <w:sz w:val="24"/>
          <w:szCs w:val="24"/>
        </w:rPr>
        <w:t>&amp;</w:t>
      </w:r>
      <w:r w:rsidR="009C1C53">
        <w:rPr>
          <w:rFonts w:ascii="Times New Roman" w:hAnsi="Times New Roman" w:cs="Times New Roman"/>
          <w:sz w:val="24"/>
          <w:szCs w:val="24"/>
        </w:rPr>
        <w:t xml:space="preserve"> </w:t>
      </w:r>
      <w:r w:rsidR="00EF43E1">
        <w:rPr>
          <w:rFonts w:ascii="Times New Roman" w:hAnsi="Times New Roman" w:cs="Times New Roman"/>
          <w:sz w:val="24"/>
          <w:szCs w:val="24"/>
        </w:rPr>
        <w:t>Pru</w:t>
      </w:r>
      <w:r w:rsidR="001F34F0">
        <w:rPr>
          <w:rFonts w:ascii="Times New Roman" w:hAnsi="Times New Roman" w:cs="Times New Roman"/>
          <w:sz w:val="24"/>
          <w:szCs w:val="24"/>
        </w:rPr>
        <w:t>sak</w:t>
      </w:r>
      <w:r>
        <w:rPr>
          <w:rFonts w:ascii="Times New Roman" w:hAnsi="Times New Roman" w:cs="Times New Roman"/>
          <w:sz w:val="24"/>
          <w:szCs w:val="24"/>
        </w:rPr>
        <w:t>,</w:t>
      </w:r>
      <w:r w:rsidR="00BC40C4">
        <w:rPr>
          <w:rFonts w:ascii="Times New Roman" w:hAnsi="Times New Roman" w:cs="Times New Roman"/>
          <w:sz w:val="24"/>
          <w:szCs w:val="24"/>
        </w:rPr>
        <w:t xml:space="preserve"> L.</w:t>
      </w:r>
      <w:r>
        <w:rPr>
          <w:rFonts w:ascii="Times New Roman" w:hAnsi="Times New Roman" w:cs="Times New Roman"/>
          <w:sz w:val="24"/>
          <w:szCs w:val="24"/>
        </w:rPr>
        <w:t xml:space="preserve"> (1993). Blow up the corporate library. </w:t>
      </w:r>
      <w:r w:rsidR="00BC40C4">
        <w:rPr>
          <w:rFonts w:ascii="Times New Roman" w:hAnsi="Times New Roman" w:cs="Times New Roman"/>
          <w:sz w:val="24"/>
          <w:szCs w:val="24"/>
        </w:rPr>
        <w:t xml:space="preserve">In S. Connolly &amp; J. Matarazzo (Eds.), </w:t>
      </w:r>
      <w:r w:rsidR="002A2950">
        <w:rPr>
          <w:rFonts w:ascii="Times New Roman" w:hAnsi="Times New Roman" w:cs="Times New Roman"/>
          <w:i/>
          <w:sz w:val="24"/>
          <w:szCs w:val="24"/>
        </w:rPr>
        <w:t>Knowledge and special l</w:t>
      </w:r>
      <w:r w:rsidR="00BC40C4" w:rsidRPr="00BC40C4">
        <w:rPr>
          <w:rFonts w:ascii="Times New Roman" w:hAnsi="Times New Roman" w:cs="Times New Roman"/>
          <w:i/>
          <w:sz w:val="24"/>
          <w:szCs w:val="24"/>
        </w:rPr>
        <w:t>ibraries</w:t>
      </w:r>
      <w:r w:rsidR="00BC40C4">
        <w:rPr>
          <w:rFonts w:ascii="Times New Roman" w:hAnsi="Times New Roman" w:cs="Times New Roman"/>
          <w:sz w:val="24"/>
          <w:szCs w:val="24"/>
        </w:rPr>
        <w:t xml:space="preserve"> (pp. 217-226). Massachusetts: Butterworth-Heinemann.</w:t>
      </w:r>
    </w:p>
    <w:p w:rsidR="009037BB" w:rsidRDefault="00096CB0" w:rsidP="009037BB">
      <w:pPr>
        <w:spacing w:line="480" w:lineRule="auto"/>
        <w:ind w:left="720" w:hanging="720"/>
        <w:rPr>
          <w:rFonts w:ascii="Times New Roman" w:hAnsi="Times New Roman" w:cs="Times New Roman"/>
          <w:sz w:val="24"/>
          <w:szCs w:val="24"/>
        </w:rPr>
      </w:pPr>
      <w:r w:rsidRPr="00096CB0">
        <w:rPr>
          <w:rFonts w:ascii="Times New Roman" w:hAnsi="Times New Roman" w:cs="Times New Roman"/>
          <w:sz w:val="24"/>
          <w:szCs w:val="24"/>
        </w:rPr>
        <w:t>Kwasitsu</w:t>
      </w:r>
      <w:r>
        <w:rPr>
          <w:rFonts w:ascii="Times New Roman" w:hAnsi="Times New Roman" w:cs="Times New Roman"/>
          <w:sz w:val="24"/>
          <w:szCs w:val="24"/>
        </w:rPr>
        <w:t>, L. (2003).</w:t>
      </w:r>
      <w:r w:rsidR="001F34F0">
        <w:rPr>
          <w:rFonts w:ascii="Times New Roman" w:hAnsi="Times New Roman" w:cs="Times New Roman"/>
          <w:sz w:val="24"/>
          <w:szCs w:val="24"/>
        </w:rPr>
        <w:t xml:space="preserve"> </w:t>
      </w:r>
      <w:r w:rsidRPr="00096CB0">
        <w:rPr>
          <w:rFonts w:ascii="Times New Roman" w:hAnsi="Times New Roman" w:cs="Times New Roman"/>
          <w:sz w:val="24"/>
          <w:szCs w:val="24"/>
        </w:rPr>
        <w:t>Information-seeki</w:t>
      </w:r>
      <w:r>
        <w:rPr>
          <w:rFonts w:ascii="Times New Roman" w:hAnsi="Times New Roman" w:cs="Times New Roman"/>
          <w:sz w:val="24"/>
          <w:szCs w:val="24"/>
        </w:rPr>
        <w:t xml:space="preserve">ng behavior of design, process, </w:t>
      </w:r>
      <w:r w:rsidRPr="00096CB0">
        <w:rPr>
          <w:rFonts w:ascii="Times New Roman" w:hAnsi="Times New Roman" w:cs="Times New Roman"/>
          <w:sz w:val="24"/>
          <w:szCs w:val="24"/>
        </w:rPr>
        <w:t>and manufacturing· engineers</w:t>
      </w:r>
      <w:r>
        <w:rPr>
          <w:rFonts w:ascii="Times New Roman" w:hAnsi="Times New Roman" w:cs="Times New Roman"/>
          <w:sz w:val="24"/>
          <w:szCs w:val="24"/>
        </w:rPr>
        <w:t>.</w:t>
      </w:r>
      <w:r w:rsidR="009C1C53">
        <w:rPr>
          <w:rFonts w:ascii="Times New Roman" w:hAnsi="Times New Roman" w:cs="Times New Roman"/>
          <w:sz w:val="24"/>
          <w:szCs w:val="24"/>
        </w:rPr>
        <w:t xml:space="preserve"> </w:t>
      </w:r>
      <w:r w:rsidRPr="00096CB0">
        <w:rPr>
          <w:rFonts w:ascii="Times New Roman" w:hAnsi="Times New Roman" w:cs="Times New Roman"/>
          <w:i/>
          <w:sz w:val="24"/>
          <w:szCs w:val="24"/>
        </w:rPr>
        <w:t>Library and Information Science Research</w:t>
      </w:r>
      <w:r>
        <w:rPr>
          <w:rFonts w:ascii="Times New Roman" w:hAnsi="Times New Roman" w:cs="Times New Roman"/>
          <w:sz w:val="24"/>
          <w:szCs w:val="24"/>
        </w:rPr>
        <w:t xml:space="preserve">, </w:t>
      </w:r>
      <w:r w:rsidRPr="00096CB0">
        <w:rPr>
          <w:rFonts w:ascii="Times New Roman" w:hAnsi="Times New Roman" w:cs="Times New Roman"/>
          <w:i/>
          <w:sz w:val="24"/>
          <w:szCs w:val="24"/>
        </w:rPr>
        <w:t>25</w:t>
      </w:r>
      <w:r>
        <w:rPr>
          <w:rFonts w:ascii="Times New Roman" w:hAnsi="Times New Roman" w:cs="Times New Roman"/>
          <w:sz w:val="24"/>
          <w:szCs w:val="24"/>
        </w:rPr>
        <w:t xml:space="preserve">, 459-476. </w:t>
      </w:r>
      <w:r w:rsidR="009037BB">
        <w:rPr>
          <w:rFonts w:ascii="Times New Roman" w:hAnsi="Times New Roman" w:cs="Times New Roman"/>
          <w:sz w:val="24"/>
          <w:szCs w:val="24"/>
        </w:rPr>
        <w:t>Retrieved</w:t>
      </w:r>
      <w:r>
        <w:rPr>
          <w:rFonts w:ascii="Times New Roman" w:hAnsi="Times New Roman" w:cs="Times New Roman"/>
          <w:sz w:val="24"/>
          <w:szCs w:val="24"/>
        </w:rPr>
        <w:t xml:space="preserve"> from </w:t>
      </w:r>
      <w:r w:rsidRPr="009037BB">
        <w:rPr>
          <w:rFonts w:ascii="Times New Roman" w:hAnsi="Times New Roman" w:cs="Times New Roman"/>
          <w:sz w:val="24"/>
          <w:szCs w:val="24"/>
        </w:rPr>
        <w:t>http://www.elsevier.com/wps/find/journaldescription.cws_home/620211/description</w:t>
      </w:r>
    </w:p>
    <w:p w:rsidR="00096CB0" w:rsidRDefault="00096CB0" w:rsidP="009037BB">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Moore, M. (2006).</w:t>
      </w:r>
      <w:r w:rsidR="001F34F0">
        <w:rPr>
          <w:rFonts w:ascii="Times New Roman" w:hAnsi="Times New Roman" w:cs="Times New Roman"/>
          <w:sz w:val="24"/>
          <w:szCs w:val="24"/>
        </w:rPr>
        <w:t xml:space="preserve"> </w:t>
      </w:r>
      <w:r>
        <w:rPr>
          <w:rFonts w:ascii="Times New Roman" w:hAnsi="Times New Roman" w:cs="Times New Roman"/>
          <w:sz w:val="24"/>
          <w:szCs w:val="24"/>
        </w:rPr>
        <w:t>Embedded in systems engineering: How one organization makes it work.</w:t>
      </w:r>
      <w:r w:rsidR="009C1C53">
        <w:rPr>
          <w:rFonts w:ascii="Times New Roman" w:hAnsi="Times New Roman" w:cs="Times New Roman"/>
          <w:sz w:val="24"/>
          <w:szCs w:val="24"/>
        </w:rPr>
        <w:t xml:space="preserve"> </w:t>
      </w:r>
      <w:r w:rsidRPr="008A16CF">
        <w:rPr>
          <w:rFonts w:ascii="Times New Roman" w:hAnsi="Times New Roman" w:cs="Times New Roman"/>
          <w:i/>
          <w:sz w:val="24"/>
          <w:szCs w:val="24"/>
        </w:rPr>
        <w:t>Information Outlook</w:t>
      </w:r>
      <w:r w:rsidR="00EF43E1">
        <w:rPr>
          <w:rFonts w:ascii="Times New Roman" w:hAnsi="Times New Roman" w:cs="Times New Roman"/>
          <w:sz w:val="24"/>
          <w:szCs w:val="24"/>
        </w:rPr>
        <w:t>,</w:t>
      </w:r>
      <w:r w:rsidR="00EF43E1" w:rsidRPr="008A16CF">
        <w:rPr>
          <w:rFonts w:ascii="Times New Roman" w:hAnsi="Times New Roman" w:cs="Times New Roman"/>
          <w:i/>
          <w:sz w:val="24"/>
          <w:szCs w:val="24"/>
        </w:rPr>
        <w:t xml:space="preserve"> 10</w:t>
      </w:r>
      <w:r w:rsidR="008A16CF">
        <w:rPr>
          <w:rFonts w:ascii="Times New Roman" w:hAnsi="Times New Roman" w:cs="Times New Roman"/>
          <w:sz w:val="24"/>
          <w:szCs w:val="24"/>
        </w:rPr>
        <w:t xml:space="preserve">(5), </w:t>
      </w:r>
      <w:r w:rsidR="009037BB">
        <w:rPr>
          <w:rFonts w:ascii="Times New Roman" w:hAnsi="Times New Roman" w:cs="Times New Roman"/>
          <w:sz w:val="24"/>
          <w:szCs w:val="24"/>
        </w:rPr>
        <w:t>23-25</w:t>
      </w:r>
      <w:r>
        <w:rPr>
          <w:rFonts w:ascii="Times New Roman" w:hAnsi="Times New Roman" w:cs="Times New Roman"/>
          <w:sz w:val="24"/>
          <w:szCs w:val="24"/>
        </w:rPr>
        <w:t>.</w:t>
      </w:r>
      <w:r w:rsidR="008A16CF">
        <w:rPr>
          <w:rFonts w:ascii="Times New Roman" w:hAnsi="Times New Roman" w:cs="Times New Roman"/>
          <w:sz w:val="24"/>
          <w:szCs w:val="24"/>
        </w:rPr>
        <w:t xml:space="preserve"> Retrieved from </w:t>
      </w:r>
      <w:r w:rsidR="008A16CF" w:rsidRPr="009037BB">
        <w:rPr>
          <w:rFonts w:ascii="Times New Roman" w:hAnsi="Times New Roman" w:cs="Times New Roman"/>
          <w:sz w:val="24"/>
          <w:szCs w:val="24"/>
        </w:rPr>
        <w:t>http://www.sla.org/io/index.cfm</w:t>
      </w:r>
    </w:p>
    <w:p w:rsidR="00FA7C1E" w:rsidRDefault="00FA7C1E" w:rsidP="00FA7C1E">
      <w:pPr>
        <w:pStyle w:val="Heading1"/>
        <w:spacing w:line="480" w:lineRule="auto"/>
        <w:ind w:left="720" w:hanging="720"/>
        <w:rPr>
          <w:b w:val="0"/>
          <w:sz w:val="24"/>
          <w:szCs w:val="24"/>
        </w:rPr>
      </w:pPr>
      <w:r>
        <w:rPr>
          <w:b w:val="0"/>
          <w:sz w:val="24"/>
          <w:szCs w:val="24"/>
        </w:rPr>
        <w:t xml:space="preserve">Shumaker, D. &amp; Tyler, L.A. (2007, June). </w:t>
      </w:r>
      <w:r w:rsidRPr="00FF7B12">
        <w:rPr>
          <w:b w:val="0"/>
          <w:i/>
          <w:sz w:val="24"/>
          <w:szCs w:val="24"/>
        </w:rPr>
        <w:t>Embedded library services: An initial inquiry into practices for their development, management, and delivery</w:t>
      </w:r>
      <w:r>
        <w:rPr>
          <w:b w:val="0"/>
          <w:sz w:val="24"/>
          <w:szCs w:val="24"/>
        </w:rPr>
        <w:t>. Paper presented at the Special Libraries Association Annual Conference, Denver, CO.</w:t>
      </w:r>
    </w:p>
    <w:p w:rsidR="0089325D" w:rsidRPr="00257AB1" w:rsidRDefault="008A16CF" w:rsidP="00257AB1">
      <w:pPr>
        <w:pStyle w:val="Heading1"/>
        <w:spacing w:line="480" w:lineRule="auto"/>
        <w:ind w:left="720" w:hanging="720"/>
        <w:rPr>
          <w:b w:val="0"/>
          <w:sz w:val="24"/>
          <w:szCs w:val="24"/>
        </w:rPr>
      </w:pPr>
      <w:r w:rsidRPr="00FA7C1E">
        <w:rPr>
          <w:b w:val="0"/>
          <w:sz w:val="24"/>
          <w:szCs w:val="24"/>
        </w:rPr>
        <w:lastRenderedPageBreak/>
        <w:t>Strouse, R. (2003).</w:t>
      </w:r>
      <w:r w:rsidR="00FA7C1E" w:rsidRPr="00FA7C1E">
        <w:rPr>
          <w:b w:val="0"/>
          <w:sz w:val="24"/>
          <w:szCs w:val="24"/>
        </w:rPr>
        <w:t xml:space="preserve"> Demonstrating value and return on investment: The ongoing imperative. </w:t>
      </w:r>
      <w:r w:rsidR="00FA7C1E" w:rsidRPr="00FA7C1E">
        <w:rPr>
          <w:b w:val="0"/>
          <w:i/>
          <w:sz w:val="24"/>
          <w:szCs w:val="24"/>
        </w:rPr>
        <w:t>Information Outlook</w:t>
      </w:r>
      <w:r w:rsidR="00FA7C1E" w:rsidRPr="00FA7C1E">
        <w:rPr>
          <w:b w:val="0"/>
          <w:sz w:val="24"/>
          <w:szCs w:val="24"/>
        </w:rPr>
        <w:t xml:space="preserve">, </w:t>
      </w:r>
      <w:r w:rsidR="00FA7C1E" w:rsidRPr="00FA7C1E">
        <w:rPr>
          <w:b w:val="0"/>
          <w:i/>
          <w:sz w:val="24"/>
          <w:szCs w:val="24"/>
        </w:rPr>
        <w:t>7</w:t>
      </w:r>
      <w:r w:rsidR="00FA7C1E" w:rsidRPr="00FA7C1E">
        <w:rPr>
          <w:b w:val="0"/>
          <w:sz w:val="24"/>
          <w:szCs w:val="24"/>
        </w:rPr>
        <w:t xml:space="preserve">(3), 14-19. Retrieved from </w:t>
      </w:r>
      <w:r w:rsidR="00FA7C1E" w:rsidRPr="009037BB">
        <w:rPr>
          <w:b w:val="0"/>
          <w:sz w:val="24"/>
          <w:szCs w:val="24"/>
        </w:rPr>
        <w:t>http://www.sla.org/io/index.cfm</w:t>
      </w:r>
    </w:p>
    <w:sectPr w:rsidR="0089325D" w:rsidRPr="00257AB1" w:rsidSect="009222A8">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7A1D" w:rsidRDefault="00E47A1D" w:rsidP="00603DB5">
      <w:pPr>
        <w:spacing w:after="0" w:line="240" w:lineRule="auto"/>
      </w:pPr>
      <w:r>
        <w:separator/>
      </w:r>
    </w:p>
  </w:endnote>
  <w:endnote w:type="continuationSeparator" w:id="0">
    <w:p w:rsidR="00E47A1D" w:rsidRDefault="00E47A1D" w:rsidP="00603DB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Times-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7A1D" w:rsidRDefault="00E47A1D" w:rsidP="00603DB5">
      <w:pPr>
        <w:spacing w:after="0" w:line="240" w:lineRule="auto"/>
      </w:pPr>
      <w:r>
        <w:separator/>
      </w:r>
    </w:p>
  </w:footnote>
  <w:footnote w:type="continuationSeparator" w:id="0">
    <w:p w:rsidR="00E47A1D" w:rsidRDefault="00E47A1D" w:rsidP="00603DB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3DB5" w:rsidRPr="00603DB5" w:rsidRDefault="00A818D0">
    <w:pPr>
      <w:pStyle w:val="Header"/>
      <w:rPr>
        <w:rFonts w:ascii="Times New Roman" w:hAnsi="Times New Roman" w:cs="Times New Roman"/>
        <w:sz w:val="24"/>
        <w:szCs w:val="24"/>
      </w:rPr>
    </w:pPr>
    <w:r>
      <w:rPr>
        <w:rFonts w:ascii="Times New Roman" w:hAnsi="Times New Roman" w:cs="Times New Roman"/>
        <w:sz w:val="24"/>
        <w:szCs w:val="24"/>
      </w:rPr>
      <w:t>Vincent, LI 810:</w:t>
    </w:r>
    <w:r w:rsidR="00F45521">
      <w:rPr>
        <w:rFonts w:ascii="Times New Roman" w:hAnsi="Times New Roman" w:cs="Times New Roman"/>
        <w:sz w:val="24"/>
        <w:szCs w:val="24"/>
      </w:rPr>
      <w:t xml:space="preserve"> </w:t>
    </w:r>
    <w:r w:rsidR="00650F55">
      <w:rPr>
        <w:rFonts w:ascii="Times New Roman" w:hAnsi="Times New Roman" w:cs="Times New Roman"/>
        <w:sz w:val="24"/>
        <w:szCs w:val="24"/>
      </w:rPr>
      <w:t>Embedding corporate librarians</w:t>
    </w:r>
    <w:r w:rsidR="001F418D">
      <w:rPr>
        <w:rFonts w:ascii="Times New Roman" w:hAnsi="Times New Roman" w:cs="Times New Roman"/>
        <w:sz w:val="24"/>
        <w:szCs w:val="24"/>
      </w:rPr>
      <w:tab/>
    </w:r>
    <w:r w:rsidR="00C40FCD" w:rsidRPr="00603DB5">
      <w:rPr>
        <w:rFonts w:ascii="Times New Roman" w:hAnsi="Times New Roman" w:cs="Times New Roman"/>
        <w:sz w:val="24"/>
        <w:szCs w:val="24"/>
      </w:rPr>
      <w:fldChar w:fldCharType="begin"/>
    </w:r>
    <w:r w:rsidR="00603DB5" w:rsidRPr="00603DB5">
      <w:rPr>
        <w:rFonts w:ascii="Times New Roman" w:hAnsi="Times New Roman" w:cs="Times New Roman"/>
        <w:sz w:val="24"/>
        <w:szCs w:val="24"/>
      </w:rPr>
      <w:instrText xml:space="preserve"> PAGE  \* Arabic  \* MERGEFORMAT </w:instrText>
    </w:r>
    <w:r w:rsidR="00C40FCD" w:rsidRPr="00603DB5">
      <w:rPr>
        <w:rFonts w:ascii="Times New Roman" w:hAnsi="Times New Roman" w:cs="Times New Roman"/>
        <w:sz w:val="24"/>
        <w:szCs w:val="24"/>
      </w:rPr>
      <w:fldChar w:fldCharType="separate"/>
    </w:r>
    <w:r w:rsidR="009222A8">
      <w:rPr>
        <w:rFonts w:ascii="Times New Roman" w:hAnsi="Times New Roman" w:cs="Times New Roman"/>
        <w:noProof/>
        <w:sz w:val="24"/>
        <w:szCs w:val="24"/>
      </w:rPr>
      <w:t>2</w:t>
    </w:r>
    <w:r w:rsidR="00C40FCD" w:rsidRPr="00603DB5">
      <w:rPr>
        <w:rFonts w:ascii="Times New Roman" w:hAnsi="Times New Roman" w:cs="Times New Roman"/>
        <w:sz w:val="24"/>
        <w:szCs w:val="24"/>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22A8" w:rsidRDefault="009222A8">
    <w:pPr>
      <w:pStyle w:val="Header"/>
    </w:pPr>
    <w:r>
      <w:rPr>
        <w:rFonts w:ascii="Times New Roman" w:hAnsi="Times New Roman" w:cs="Times New Roman"/>
        <w:sz w:val="24"/>
        <w:szCs w:val="24"/>
      </w:rPr>
      <w:t xml:space="preserve">RUNNING HEAD: Vincent, LI 810: Embedding corporate librarians </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noProof/>
        <w:sz w:val="24"/>
        <w:szCs w:val="24"/>
      </w:rPr>
      <w:t>1</w:t>
    </w:r>
    <w:r>
      <w:rPr>
        <w:rFonts w:ascii="Times New Roman" w:hAnsi="Times New Roman" w:cs="Times New Roman"/>
        <w:sz w:val="24"/>
        <w:szCs w:val="24"/>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1526D"/>
    <w:multiLevelType w:val="hybridMultilevel"/>
    <w:tmpl w:val="5F607248"/>
    <w:lvl w:ilvl="0" w:tplc="159EB2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6ADD6F0C"/>
    <w:multiLevelType w:val="hybridMultilevel"/>
    <w:tmpl w:val="FECC74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603DB5"/>
    <w:rsid w:val="00003BEB"/>
    <w:rsid w:val="00015DFB"/>
    <w:rsid w:val="000229D3"/>
    <w:rsid w:val="00043A5B"/>
    <w:rsid w:val="00074177"/>
    <w:rsid w:val="000911D7"/>
    <w:rsid w:val="00096CB0"/>
    <w:rsid w:val="000A2066"/>
    <w:rsid w:val="000C399C"/>
    <w:rsid w:val="000C4BC2"/>
    <w:rsid w:val="000E3AB8"/>
    <w:rsid w:val="000F6959"/>
    <w:rsid w:val="000F6E69"/>
    <w:rsid w:val="0010587E"/>
    <w:rsid w:val="00122A85"/>
    <w:rsid w:val="00131EA5"/>
    <w:rsid w:val="00134DDA"/>
    <w:rsid w:val="00135FB9"/>
    <w:rsid w:val="001872D2"/>
    <w:rsid w:val="00196E33"/>
    <w:rsid w:val="001A7094"/>
    <w:rsid w:val="001D0499"/>
    <w:rsid w:val="001F34F0"/>
    <w:rsid w:val="001F418D"/>
    <w:rsid w:val="002036ED"/>
    <w:rsid w:val="002065E6"/>
    <w:rsid w:val="00214372"/>
    <w:rsid w:val="00226EC4"/>
    <w:rsid w:val="00240F55"/>
    <w:rsid w:val="00257AB1"/>
    <w:rsid w:val="00260475"/>
    <w:rsid w:val="0026527C"/>
    <w:rsid w:val="002A2950"/>
    <w:rsid w:val="002B1875"/>
    <w:rsid w:val="002B662F"/>
    <w:rsid w:val="002C7092"/>
    <w:rsid w:val="002D73F4"/>
    <w:rsid w:val="002D7F8A"/>
    <w:rsid w:val="00317202"/>
    <w:rsid w:val="00347B03"/>
    <w:rsid w:val="00351CED"/>
    <w:rsid w:val="00360AF6"/>
    <w:rsid w:val="00361CCF"/>
    <w:rsid w:val="00371083"/>
    <w:rsid w:val="003B2930"/>
    <w:rsid w:val="003C25FC"/>
    <w:rsid w:val="003D1C89"/>
    <w:rsid w:val="003D3CF5"/>
    <w:rsid w:val="003E59CD"/>
    <w:rsid w:val="003F6A29"/>
    <w:rsid w:val="0041211B"/>
    <w:rsid w:val="00413984"/>
    <w:rsid w:val="004622CA"/>
    <w:rsid w:val="0046244C"/>
    <w:rsid w:val="004756DD"/>
    <w:rsid w:val="00492167"/>
    <w:rsid w:val="004A4F9D"/>
    <w:rsid w:val="004A7DB4"/>
    <w:rsid w:val="004B5F29"/>
    <w:rsid w:val="004F214E"/>
    <w:rsid w:val="00504EBD"/>
    <w:rsid w:val="00507869"/>
    <w:rsid w:val="00511871"/>
    <w:rsid w:val="00514E4D"/>
    <w:rsid w:val="00553DAB"/>
    <w:rsid w:val="00555875"/>
    <w:rsid w:val="005879C6"/>
    <w:rsid w:val="0059602E"/>
    <w:rsid w:val="005B7DFB"/>
    <w:rsid w:val="005C10CC"/>
    <w:rsid w:val="005D7A84"/>
    <w:rsid w:val="005E270E"/>
    <w:rsid w:val="005F0E1A"/>
    <w:rsid w:val="00603DB5"/>
    <w:rsid w:val="00623EE8"/>
    <w:rsid w:val="00633067"/>
    <w:rsid w:val="00650F55"/>
    <w:rsid w:val="00653426"/>
    <w:rsid w:val="00655294"/>
    <w:rsid w:val="0067243E"/>
    <w:rsid w:val="00686C0D"/>
    <w:rsid w:val="006A408C"/>
    <w:rsid w:val="006A7576"/>
    <w:rsid w:val="006B2DE3"/>
    <w:rsid w:val="006B727A"/>
    <w:rsid w:val="006C73DF"/>
    <w:rsid w:val="006D7AC9"/>
    <w:rsid w:val="006F43AF"/>
    <w:rsid w:val="007132DC"/>
    <w:rsid w:val="007168C9"/>
    <w:rsid w:val="0072607B"/>
    <w:rsid w:val="00726896"/>
    <w:rsid w:val="007645FA"/>
    <w:rsid w:val="00772157"/>
    <w:rsid w:val="0077276E"/>
    <w:rsid w:val="0078271D"/>
    <w:rsid w:val="007860BD"/>
    <w:rsid w:val="0079241F"/>
    <w:rsid w:val="0079704E"/>
    <w:rsid w:val="007A111B"/>
    <w:rsid w:val="007B42EF"/>
    <w:rsid w:val="007B7CBB"/>
    <w:rsid w:val="007C484F"/>
    <w:rsid w:val="00803483"/>
    <w:rsid w:val="008332F7"/>
    <w:rsid w:val="00865F8E"/>
    <w:rsid w:val="00891835"/>
    <w:rsid w:val="0089325D"/>
    <w:rsid w:val="008A16CF"/>
    <w:rsid w:val="008B0D07"/>
    <w:rsid w:val="008C730D"/>
    <w:rsid w:val="008D2FFB"/>
    <w:rsid w:val="008F1211"/>
    <w:rsid w:val="00901321"/>
    <w:rsid w:val="009037BB"/>
    <w:rsid w:val="009222A8"/>
    <w:rsid w:val="009229EE"/>
    <w:rsid w:val="0093655B"/>
    <w:rsid w:val="00936F6D"/>
    <w:rsid w:val="0094704F"/>
    <w:rsid w:val="00953AD2"/>
    <w:rsid w:val="00976E70"/>
    <w:rsid w:val="00982409"/>
    <w:rsid w:val="0098730E"/>
    <w:rsid w:val="0099240B"/>
    <w:rsid w:val="009A31E3"/>
    <w:rsid w:val="009B3E0D"/>
    <w:rsid w:val="009C1C53"/>
    <w:rsid w:val="009F0FD2"/>
    <w:rsid w:val="00A00DEE"/>
    <w:rsid w:val="00A06D11"/>
    <w:rsid w:val="00A11A2E"/>
    <w:rsid w:val="00A4676A"/>
    <w:rsid w:val="00A50C08"/>
    <w:rsid w:val="00A54F52"/>
    <w:rsid w:val="00A818D0"/>
    <w:rsid w:val="00A95383"/>
    <w:rsid w:val="00A979A1"/>
    <w:rsid w:val="00AA35E1"/>
    <w:rsid w:val="00AA5628"/>
    <w:rsid w:val="00B377C6"/>
    <w:rsid w:val="00B50925"/>
    <w:rsid w:val="00B65F0E"/>
    <w:rsid w:val="00B873C3"/>
    <w:rsid w:val="00B956B1"/>
    <w:rsid w:val="00B95E22"/>
    <w:rsid w:val="00BA02B3"/>
    <w:rsid w:val="00BA7AC9"/>
    <w:rsid w:val="00BB2457"/>
    <w:rsid w:val="00BC40C4"/>
    <w:rsid w:val="00BD6CD8"/>
    <w:rsid w:val="00BE7B1F"/>
    <w:rsid w:val="00C04F86"/>
    <w:rsid w:val="00C05115"/>
    <w:rsid w:val="00C256CD"/>
    <w:rsid w:val="00C40FCD"/>
    <w:rsid w:val="00C47516"/>
    <w:rsid w:val="00C758CA"/>
    <w:rsid w:val="00C874AE"/>
    <w:rsid w:val="00CF29C9"/>
    <w:rsid w:val="00CF7759"/>
    <w:rsid w:val="00D246F0"/>
    <w:rsid w:val="00D720E7"/>
    <w:rsid w:val="00D725B0"/>
    <w:rsid w:val="00D909AE"/>
    <w:rsid w:val="00D91ED3"/>
    <w:rsid w:val="00D9411C"/>
    <w:rsid w:val="00E054BC"/>
    <w:rsid w:val="00E11657"/>
    <w:rsid w:val="00E26AB7"/>
    <w:rsid w:val="00E36ECF"/>
    <w:rsid w:val="00E40723"/>
    <w:rsid w:val="00E47A1D"/>
    <w:rsid w:val="00E716C7"/>
    <w:rsid w:val="00EB25E9"/>
    <w:rsid w:val="00EB6739"/>
    <w:rsid w:val="00ED5B77"/>
    <w:rsid w:val="00EE0403"/>
    <w:rsid w:val="00EE4885"/>
    <w:rsid w:val="00EF43E1"/>
    <w:rsid w:val="00F15470"/>
    <w:rsid w:val="00F221D4"/>
    <w:rsid w:val="00F41063"/>
    <w:rsid w:val="00F45521"/>
    <w:rsid w:val="00F54800"/>
    <w:rsid w:val="00F560C4"/>
    <w:rsid w:val="00F56A60"/>
    <w:rsid w:val="00F6145E"/>
    <w:rsid w:val="00F81D9A"/>
    <w:rsid w:val="00FA7C1E"/>
    <w:rsid w:val="00FD54C3"/>
    <w:rsid w:val="00FD60EE"/>
    <w:rsid w:val="00FF75F7"/>
    <w:rsid w:val="00FF7B1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58CA"/>
  </w:style>
  <w:style w:type="paragraph" w:styleId="Heading1">
    <w:name w:val="heading 1"/>
    <w:basedOn w:val="Normal"/>
    <w:link w:val="Heading1Char"/>
    <w:uiPriority w:val="9"/>
    <w:qFormat/>
    <w:rsid w:val="00FA7C1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3D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3DB5"/>
  </w:style>
  <w:style w:type="paragraph" w:styleId="Footer">
    <w:name w:val="footer"/>
    <w:basedOn w:val="Normal"/>
    <w:link w:val="FooterChar"/>
    <w:uiPriority w:val="99"/>
    <w:unhideWhenUsed/>
    <w:rsid w:val="00603D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3DB5"/>
  </w:style>
  <w:style w:type="character" w:styleId="CommentReference">
    <w:name w:val="annotation reference"/>
    <w:basedOn w:val="DefaultParagraphFont"/>
    <w:uiPriority w:val="99"/>
    <w:semiHidden/>
    <w:unhideWhenUsed/>
    <w:rsid w:val="00371083"/>
    <w:rPr>
      <w:sz w:val="16"/>
      <w:szCs w:val="16"/>
    </w:rPr>
  </w:style>
  <w:style w:type="paragraph" w:styleId="CommentText">
    <w:name w:val="annotation text"/>
    <w:basedOn w:val="Normal"/>
    <w:link w:val="CommentTextChar"/>
    <w:uiPriority w:val="99"/>
    <w:semiHidden/>
    <w:unhideWhenUsed/>
    <w:rsid w:val="00371083"/>
    <w:pPr>
      <w:spacing w:line="240" w:lineRule="auto"/>
    </w:pPr>
    <w:rPr>
      <w:sz w:val="20"/>
      <w:szCs w:val="20"/>
    </w:rPr>
  </w:style>
  <w:style w:type="character" w:customStyle="1" w:styleId="CommentTextChar">
    <w:name w:val="Comment Text Char"/>
    <w:basedOn w:val="DefaultParagraphFont"/>
    <w:link w:val="CommentText"/>
    <w:uiPriority w:val="99"/>
    <w:semiHidden/>
    <w:rsid w:val="00371083"/>
    <w:rPr>
      <w:sz w:val="20"/>
      <w:szCs w:val="20"/>
    </w:rPr>
  </w:style>
  <w:style w:type="paragraph" w:styleId="CommentSubject">
    <w:name w:val="annotation subject"/>
    <w:basedOn w:val="CommentText"/>
    <w:next w:val="CommentText"/>
    <w:link w:val="CommentSubjectChar"/>
    <w:uiPriority w:val="99"/>
    <w:semiHidden/>
    <w:unhideWhenUsed/>
    <w:rsid w:val="00371083"/>
    <w:rPr>
      <w:b/>
      <w:bCs/>
    </w:rPr>
  </w:style>
  <w:style w:type="character" w:customStyle="1" w:styleId="CommentSubjectChar">
    <w:name w:val="Comment Subject Char"/>
    <w:basedOn w:val="CommentTextChar"/>
    <w:link w:val="CommentSubject"/>
    <w:uiPriority w:val="99"/>
    <w:semiHidden/>
    <w:rsid w:val="00371083"/>
    <w:rPr>
      <w:b/>
      <w:bCs/>
      <w:sz w:val="20"/>
      <w:szCs w:val="20"/>
    </w:rPr>
  </w:style>
  <w:style w:type="paragraph" w:styleId="BalloonText">
    <w:name w:val="Balloon Text"/>
    <w:basedOn w:val="Normal"/>
    <w:link w:val="BalloonTextChar"/>
    <w:uiPriority w:val="99"/>
    <w:semiHidden/>
    <w:unhideWhenUsed/>
    <w:rsid w:val="003710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1083"/>
    <w:rPr>
      <w:rFonts w:ascii="Tahoma" w:hAnsi="Tahoma" w:cs="Tahoma"/>
      <w:sz w:val="16"/>
      <w:szCs w:val="16"/>
    </w:rPr>
  </w:style>
  <w:style w:type="paragraph" w:styleId="ListParagraph">
    <w:name w:val="List Paragraph"/>
    <w:basedOn w:val="Normal"/>
    <w:uiPriority w:val="34"/>
    <w:qFormat/>
    <w:rsid w:val="009229EE"/>
    <w:pPr>
      <w:ind w:left="720"/>
      <w:contextualSpacing/>
    </w:pPr>
  </w:style>
  <w:style w:type="character" w:styleId="Hyperlink">
    <w:name w:val="Hyperlink"/>
    <w:basedOn w:val="DefaultParagraphFont"/>
    <w:uiPriority w:val="99"/>
    <w:unhideWhenUsed/>
    <w:rsid w:val="0089325D"/>
    <w:rPr>
      <w:color w:val="0000FF"/>
      <w:u w:val="single"/>
    </w:rPr>
  </w:style>
  <w:style w:type="character" w:customStyle="1" w:styleId="Heading1Char">
    <w:name w:val="Heading 1 Char"/>
    <w:basedOn w:val="DefaultParagraphFont"/>
    <w:link w:val="Heading1"/>
    <w:uiPriority w:val="9"/>
    <w:rsid w:val="00FA7C1E"/>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A7C1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3D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3DB5"/>
  </w:style>
  <w:style w:type="paragraph" w:styleId="Footer">
    <w:name w:val="footer"/>
    <w:basedOn w:val="Normal"/>
    <w:link w:val="FooterChar"/>
    <w:uiPriority w:val="99"/>
    <w:unhideWhenUsed/>
    <w:rsid w:val="00603D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3DB5"/>
  </w:style>
  <w:style w:type="character" w:styleId="CommentReference">
    <w:name w:val="annotation reference"/>
    <w:basedOn w:val="DefaultParagraphFont"/>
    <w:uiPriority w:val="99"/>
    <w:semiHidden/>
    <w:unhideWhenUsed/>
    <w:rsid w:val="00371083"/>
    <w:rPr>
      <w:sz w:val="16"/>
      <w:szCs w:val="16"/>
    </w:rPr>
  </w:style>
  <w:style w:type="paragraph" w:styleId="CommentText">
    <w:name w:val="annotation text"/>
    <w:basedOn w:val="Normal"/>
    <w:link w:val="CommentTextChar"/>
    <w:uiPriority w:val="99"/>
    <w:semiHidden/>
    <w:unhideWhenUsed/>
    <w:rsid w:val="00371083"/>
    <w:pPr>
      <w:spacing w:line="240" w:lineRule="auto"/>
    </w:pPr>
    <w:rPr>
      <w:sz w:val="20"/>
      <w:szCs w:val="20"/>
    </w:rPr>
  </w:style>
  <w:style w:type="character" w:customStyle="1" w:styleId="CommentTextChar">
    <w:name w:val="Comment Text Char"/>
    <w:basedOn w:val="DefaultParagraphFont"/>
    <w:link w:val="CommentText"/>
    <w:uiPriority w:val="99"/>
    <w:semiHidden/>
    <w:rsid w:val="00371083"/>
    <w:rPr>
      <w:sz w:val="20"/>
      <w:szCs w:val="20"/>
    </w:rPr>
  </w:style>
  <w:style w:type="paragraph" w:styleId="CommentSubject">
    <w:name w:val="annotation subject"/>
    <w:basedOn w:val="CommentText"/>
    <w:next w:val="CommentText"/>
    <w:link w:val="CommentSubjectChar"/>
    <w:uiPriority w:val="99"/>
    <w:semiHidden/>
    <w:unhideWhenUsed/>
    <w:rsid w:val="00371083"/>
    <w:rPr>
      <w:b/>
      <w:bCs/>
    </w:rPr>
  </w:style>
  <w:style w:type="character" w:customStyle="1" w:styleId="CommentSubjectChar">
    <w:name w:val="Comment Subject Char"/>
    <w:basedOn w:val="CommentTextChar"/>
    <w:link w:val="CommentSubject"/>
    <w:uiPriority w:val="99"/>
    <w:semiHidden/>
    <w:rsid w:val="00371083"/>
    <w:rPr>
      <w:b/>
      <w:bCs/>
      <w:sz w:val="20"/>
      <w:szCs w:val="20"/>
    </w:rPr>
  </w:style>
  <w:style w:type="paragraph" w:styleId="BalloonText">
    <w:name w:val="Balloon Text"/>
    <w:basedOn w:val="Normal"/>
    <w:link w:val="BalloonTextChar"/>
    <w:uiPriority w:val="99"/>
    <w:semiHidden/>
    <w:unhideWhenUsed/>
    <w:rsid w:val="003710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1083"/>
    <w:rPr>
      <w:rFonts w:ascii="Tahoma" w:hAnsi="Tahoma" w:cs="Tahoma"/>
      <w:sz w:val="16"/>
      <w:szCs w:val="16"/>
    </w:rPr>
  </w:style>
  <w:style w:type="paragraph" w:styleId="ListParagraph">
    <w:name w:val="List Paragraph"/>
    <w:basedOn w:val="Normal"/>
    <w:uiPriority w:val="34"/>
    <w:qFormat/>
    <w:rsid w:val="009229EE"/>
    <w:pPr>
      <w:ind w:left="720"/>
      <w:contextualSpacing/>
    </w:pPr>
  </w:style>
  <w:style w:type="character" w:styleId="Hyperlink">
    <w:name w:val="Hyperlink"/>
    <w:basedOn w:val="DefaultParagraphFont"/>
    <w:uiPriority w:val="99"/>
    <w:unhideWhenUsed/>
    <w:rsid w:val="0089325D"/>
    <w:rPr>
      <w:color w:val="0000FF"/>
      <w:u w:val="single"/>
    </w:rPr>
  </w:style>
  <w:style w:type="character" w:customStyle="1" w:styleId="Heading1Char">
    <w:name w:val="Heading 1 Char"/>
    <w:basedOn w:val="DefaultParagraphFont"/>
    <w:link w:val="Heading1"/>
    <w:uiPriority w:val="9"/>
    <w:rsid w:val="00FA7C1E"/>
    <w:rPr>
      <w:rFonts w:ascii="Times New Roman" w:eastAsia="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divs>
    <w:div w:id="1240483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AECFF4-F2EB-46DD-B6EC-31416D2B3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3023</Words>
  <Characters>17236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Alyssa</dc:creator>
  <cp:lastModifiedBy>ITG</cp:lastModifiedBy>
  <cp:revision>2</cp:revision>
  <dcterms:created xsi:type="dcterms:W3CDTF">2012-06-28T18:02:00Z</dcterms:created>
  <dcterms:modified xsi:type="dcterms:W3CDTF">2012-06-28T18:02:00Z</dcterms:modified>
</cp:coreProperties>
</file>